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DD5" w:rsidRDefault="00F76DD5" w:rsidP="00F76DD5">
      <w:pPr>
        <w:pStyle w:val="Bodytext20"/>
        <w:shd w:val="clear" w:color="auto" w:fill="auto"/>
        <w:spacing w:after="244"/>
        <w:ind w:left="40"/>
      </w:pPr>
      <w:bookmarkStart w:id="0" w:name="_GoBack"/>
      <w:bookmarkEnd w:id="0"/>
    </w:p>
    <w:p w:rsidR="00F76DD5" w:rsidRPr="00F76DD5" w:rsidRDefault="009E3B3A" w:rsidP="009E3B3A">
      <w:pPr>
        <w:pStyle w:val="Bodytext20"/>
        <w:shd w:val="clear" w:color="auto" w:fill="auto"/>
        <w:spacing w:after="244"/>
        <w:ind w:left="40"/>
        <w:rPr>
          <w:sz w:val="28"/>
          <w:szCs w:val="28"/>
        </w:rPr>
      </w:pPr>
      <w:r>
        <w:rPr>
          <w:sz w:val="28"/>
          <w:szCs w:val="28"/>
        </w:rPr>
        <w:t>МУНИЦИПАЛЬНОЕ К</w:t>
      </w:r>
      <w:r w:rsidR="00F76DD5" w:rsidRPr="00F76DD5">
        <w:rPr>
          <w:sz w:val="28"/>
          <w:szCs w:val="28"/>
        </w:rPr>
        <w:t>АЗЕННОЕ ОБЩЕОБРАЗОВАТЕЛЬНОЕ УЧРЕЖДЕНИЕ                       «</w:t>
      </w:r>
      <w:r>
        <w:rPr>
          <w:sz w:val="28"/>
          <w:szCs w:val="28"/>
        </w:rPr>
        <w:t>ЦУДУКСКАЯ  ООШ</w:t>
      </w:r>
      <w:r w:rsidR="00F76DD5" w:rsidRPr="00F76DD5">
        <w:rPr>
          <w:sz w:val="28"/>
          <w:szCs w:val="28"/>
        </w:rPr>
        <w:t>»</w:t>
      </w:r>
      <w:bookmarkStart w:id="1" w:name="bookmark0"/>
    </w:p>
    <w:p w:rsidR="00A95CD6" w:rsidRPr="00F76DD5" w:rsidRDefault="000560D2" w:rsidP="00F76DD5">
      <w:pPr>
        <w:pStyle w:val="Bodytext20"/>
        <w:shd w:val="clear" w:color="auto" w:fill="auto"/>
        <w:spacing w:after="244"/>
        <w:ind w:left="40"/>
        <w:rPr>
          <w:sz w:val="28"/>
          <w:szCs w:val="28"/>
        </w:rPr>
      </w:pPr>
      <w:r w:rsidRPr="00F76DD5">
        <w:rPr>
          <w:rStyle w:val="Heading11"/>
          <w:sz w:val="28"/>
          <w:szCs w:val="28"/>
        </w:rPr>
        <w:t xml:space="preserve">ПОЛОЖЕНИЕ О ПОРЯДКЕ ОРГАНИЗАЦИИ ПИТАНИЯ </w:t>
      </w:r>
      <w:proofErr w:type="gramStart"/>
      <w:r w:rsidRPr="00F76DD5">
        <w:rPr>
          <w:rStyle w:val="Heading11"/>
          <w:sz w:val="28"/>
          <w:szCs w:val="28"/>
        </w:rPr>
        <w:t>ОБУЧАЮЩИХСЯ</w:t>
      </w:r>
      <w:bookmarkEnd w:id="1"/>
      <w:proofErr w:type="gramEnd"/>
    </w:p>
    <w:p w:rsidR="00A95CD6" w:rsidRDefault="000560D2">
      <w:pPr>
        <w:pStyle w:val="Heading20"/>
        <w:keepNext/>
        <w:keepLines/>
        <w:numPr>
          <w:ilvl w:val="0"/>
          <w:numId w:val="1"/>
        </w:numPr>
        <w:shd w:val="clear" w:color="auto" w:fill="auto"/>
        <w:ind w:left="20" w:firstLine="0"/>
      </w:pPr>
      <w:bookmarkStart w:id="2" w:name="bookmark1"/>
      <w:r>
        <w:t xml:space="preserve"> Общие положения</w:t>
      </w:r>
      <w:bookmarkEnd w:id="2"/>
    </w:p>
    <w:p w:rsidR="00A95CD6" w:rsidRDefault="000560D2" w:rsidP="009E3B3A">
      <w:pPr>
        <w:pStyle w:val="1"/>
        <w:shd w:val="clear" w:color="auto" w:fill="auto"/>
        <w:ind w:left="20" w:right="20" w:firstLine="0"/>
      </w:pPr>
      <w:r>
        <w:t xml:space="preserve">1.1 .Настоящее положение об организации горячего питания учащихся в </w:t>
      </w:r>
      <w:r w:rsidR="00F76DD5">
        <w:t>МКОУ «</w:t>
      </w:r>
      <w:proofErr w:type="spellStart"/>
      <w:r w:rsidR="009E3B3A">
        <w:t>Цудукская</w:t>
      </w:r>
      <w:proofErr w:type="spellEnd"/>
      <w:r w:rsidR="009E3B3A">
        <w:t xml:space="preserve"> ООШ</w:t>
      </w:r>
      <w:proofErr w:type="gramStart"/>
      <w:r w:rsidR="00F76DD5">
        <w:t>»</w:t>
      </w:r>
      <w:r>
        <w:t>(</w:t>
      </w:r>
      <w:proofErr w:type="gramEnd"/>
      <w:r>
        <w:t>далее - Положение) устанавливает:</w:t>
      </w:r>
    </w:p>
    <w:p w:rsidR="00A95CD6" w:rsidRDefault="000560D2">
      <w:pPr>
        <w:pStyle w:val="1"/>
        <w:shd w:val="clear" w:color="auto" w:fill="auto"/>
        <w:ind w:left="20" w:firstLine="0"/>
      </w:pPr>
      <w:r>
        <w:t>-единый порядок организации горячего питания в школе;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-условия и порядок предоставления горячего питания за счет средств бюджета отдельным категориям учащихся;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-отношения между школой и родителями (законными представителями) учащихся по вопросам организации горячего питания;</w:t>
      </w:r>
    </w:p>
    <w:p w:rsidR="00A95CD6" w:rsidRDefault="000560D2">
      <w:pPr>
        <w:pStyle w:val="1"/>
        <w:shd w:val="clear" w:color="auto" w:fill="auto"/>
        <w:ind w:left="20" w:firstLine="0"/>
      </w:pPr>
      <w:r>
        <w:t>-единые критерии эффективности организации горячего питания в школе.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firstLine="0"/>
      </w:pPr>
      <w:r>
        <w:t xml:space="preserve">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r>
        <w:t>Со статьёй 37 Федерального Закона от 29.12.2012 № 273 - ФЗ «Об образовании в Российской Федерации»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r>
        <w:t>Со статьёй 25.2 Федерального закона от 02.01.2000 № 29-ФЗ «О качестве и безопасности в Российской Федерации»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/>
      </w:pPr>
      <w:r>
        <w:t>Постановлением Главного государственного санитарного врача Российской Федерации</w:t>
      </w:r>
    </w:p>
    <w:p w:rsidR="00A95CD6" w:rsidRDefault="000560D2">
      <w:pPr>
        <w:pStyle w:val="1"/>
        <w:shd w:val="clear" w:color="auto" w:fill="auto"/>
        <w:tabs>
          <w:tab w:val="left" w:pos="7305"/>
          <w:tab w:val="right" w:pos="8922"/>
          <w:tab w:val="right" w:pos="10055"/>
        </w:tabs>
        <w:ind w:left="460" w:right="20" w:firstLine="0"/>
      </w:pPr>
      <w:r>
        <w:t>от 23 июля 2008 № 45 «Об утверждении Санитарно-эпидемиологичес</w:t>
      </w:r>
      <w:r w:rsidR="009E3B3A">
        <w:t xml:space="preserve">ких правила и нормативов </w:t>
      </w:r>
      <w:proofErr w:type="spellStart"/>
      <w:r w:rsidR="009E3B3A">
        <w:t>СанПиН</w:t>
      </w:r>
      <w:proofErr w:type="spellEnd"/>
      <w:r w:rsidR="009E3B3A">
        <w:t xml:space="preserve"> </w:t>
      </w:r>
      <w:r>
        <w:t>2.4.5.2409-08 «Санитарно</w:t>
      </w:r>
      <w:r>
        <w:softHyphen/>
      </w:r>
      <w:r w:rsidR="0050072D">
        <w:t xml:space="preserve"> - </w:t>
      </w:r>
      <w:r>
        <w:t>эпидемиологические требования к организации питания</w:t>
      </w:r>
      <w:r>
        <w:tab/>
      </w:r>
      <w:r w:rsidR="0050072D">
        <w:t xml:space="preserve"> </w:t>
      </w:r>
      <w:r>
        <w:t>обучающихся</w:t>
      </w:r>
      <w:r>
        <w:tab/>
      </w:r>
      <w:proofErr w:type="gramStart"/>
      <w:r>
        <w:t>в</w:t>
      </w:r>
      <w:proofErr w:type="gramEnd"/>
    </w:p>
    <w:p w:rsidR="00A95CD6" w:rsidRDefault="000560D2">
      <w:pPr>
        <w:pStyle w:val="1"/>
        <w:shd w:val="clear" w:color="auto" w:fill="auto"/>
        <w:tabs>
          <w:tab w:val="right" w:pos="4948"/>
          <w:tab w:val="left" w:pos="5778"/>
          <w:tab w:val="center" w:pos="8529"/>
          <w:tab w:val="right" w:pos="10055"/>
        </w:tabs>
        <w:ind w:left="460" w:firstLine="0"/>
      </w:pPr>
      <w:r>
        <w:t>общеобразовательных</w:t>
      </w:r>
      <w:r>
        <w:tab/>
        <w:t>учреждениях,</w:t>
      </w:r>
      <w:r>
        <w:tab/>
        <w:t>учреждениях</w:t>
      </w:r>
      <w:r>
        <w:tab/>
        <w:t>начального</w:t>
      </w:r>
      <w:r>
        <w:tab/>
        <w:t>и</w:t>
      </w:r>
    </w:p>
    <w:p w:rsidR="00A95CD6" w:rsidRDefault="000560D2">
      <w:pPr>
        <w:pStyle w:val="1"/>
        <w:shd w:val="clear" w:color="auto" w:fill="auto"/>
        <w:ind w:left="460" w:firstLine="0"/>
      </w:pPr>
      <w:r>
        <w:t>среднего профессионального образования».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r>
        <w:t xml:space="preserve">Письмом </w:t>
      </w:r>
      <w:proofErr w:type="spellStart"/>
      <w:r>
        <w:t>Минобрнауки</w:t>
      </w:r>
      <w:proofErr w:type="spellEnd"/>
      <w:r>
        <w:t xml:space="preserve"> России от 14.01.2016 № 07-81 «Об осуществлении выплат компенсации родителям (законным представителям) детей, обучающихся на дому»)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r>
        <w:t xml:space="preserve">Методическими рекомендациями по организации питания обучающихся общеобразовательных организаций, утвержденные руководителем Федеральной службы </w:t>
      </w:r>
      <w:proofErr w:type="spellStart"/>
      <w:r>
        <w:t>Роспотребнадзора</w:t>
      </w:r>
      <w:proofErr w:type="spellEnd"/>
      <w:r>
        <w:t xml:space="preserve"> А.Ю. Поповой 18.05.2020 года.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ind w:left="460" w:right="20"/>
      </w:pPr>
      <w:r>
        <w:t xml:space="preserve"> Методическими рекомендациями «Родительский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организациях», утвержденные руководителем Федеральной службы </w:t>
      </w:r>
      <w:proofErr w:type="spellStart"/>
      <w:r>
        <w:t>Роспотребнадзора</w:t>
      </w:r>
      <w:proofErr w:type="spellEnd"/>
      <w:r>
        <w:t xml:space="preserve"> А.Ю. Поповой 18.05.2020 года.</w:t>
      </w:r>
    </w:p>
    <w:p w:rsidR="00A95CD6" w:rsidRDefault="000560D2">
      <w:pPr>
        <w:pStyle w:val="1"/>
        <w:shd w:val="clear" w:color="auto" w:fill="auto"/>
        <w:spacing w:after="120"/>
        <w:ind w:left="560" w:right="20" w:firstLine="700"/>
      </w:pPr>
      <w:r>
        <w:t>Федеральным законом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>К компетенции образовательной организации относится создание необходимых условий для охраны и укрепления здоровья, организации питания обучающихся и работников образовательной организации (пункт 3 статьи 28 № 273- ФЗ).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>Под организацией горячего питания учащихся понимается предоставление учащимся горячего сбалансированного питания, обеспечивающего организм необходимым количеством основных питательных веществ, предусматривающего наличие в рационе горячего первого и второго блюда, или второго блюда в зависимости от приема пищи, доведенных до кулинарной готовности (пункт 2.1 статьи 37 № 273-ФЗ).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firstLine="0"/>
      </w:pPr>
      <w:r>
        <w:t xml:space="preserve"> Действие настоящего Положения распространяется на всех обучающихся в школе.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>Настоящее Положение является локальным нормативным актом, регламентирующим деятельность школы по вопросам питания, принимается на педагогическом совете, согласовывается с Профсоюзным комитетом школы и утверждается приказом директора школы.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>Положение принимается на неопределенный срок. Изменения и дополнения к Положению принимаются в порядке, предусмотренном п.1.5. настоящего Положения.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spacing w:after="240"/>
        <w:ind w:left="20" w:right="20" w:firstLine="0"/>
      </w:pPr>
      <w: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E0027" w:rsidRDefault="00BE0027" w:rsidP="00BE0027">
      <w:pPr>
        <w:pStyle w:val="1"/>
        <w:shd w:val="clear" w:color="auto" w:fill="auto"/>
        <w:spacing w:after="240"/>
        <w:ind w:right="20" w:firstLine="0"/>
      </w:pPr>
    </w:p>
    <w:p w:rsidR="00A95CD6" w:rsidRDefault="000560D2" w:rsidP="009E3B3A">
      <w:pPr>
        <w:pStyle w:val="Heading20"/>
        <w:keepNext/>
        <w:keepLines/>
        <w:numPr>
          <w:ilvl w:val="0"/>
          <w:numId w:val="1"/>
        </w:numPr>
        <w:shd w:val="clear" w:color="auto" w:fill="auto"/>
        <w:ind w:left="460"/>
      </w:pPr>
      <w:bookmarkStart w:id="3" w:name="bookmark2"/>
      <w:r>
        <w:lastRenderedPageBreak/>
        <w:t xml:space="preserve"> Общие подходы к организации горячего питания в </w:t>
      </w:r>
      <w:bookmarkEnd w:id="3"/>
      <w:r w:rsidR="00F76DD5">
        <w:t>МКОУ «</w:t>
      </w:r>
      <w:proofErr w:type="spellStart"/>
      <w:r w:rsidR="009E3B3A">
        <w:t>Цудукская</w:t>
      </w:r>
      <w:proofErr w:type="spellEnd"/>
      <w:r w:rsidR="009E3B3A">
        <w:t xml:space="preserve"> ООШ</w:t>
      </w:r>
      <w:r w:rsidR="00F76DD5">
        <w:t>»</w:t>
      </w:r>
    </w:p>
    <w:p w:rsidR="00A95CD6" w:rsidRDefault="000560D2">
      <w:pPr>
        <w:pStyle w:val="1"/>
        <w:shd w:val="clear" w:color="auto" w:fill="auto"/>
        <w:ind w:left="20" w:right="20" w:firstLine="80"/>
        <w:jc w:val="left"/>
      </w:pPr>
      <w:r>
        <w:t>2.1.Основной целью организации горячего питания является создание условий для стопроцентного охвата учащихся школы качественным и доступным горячим питанием.</w:t>
      </w:r>
    </w:p>
    <w:p w:rsidR="00A95CD6" w:rsidRDefault="00F76DD5" w:rsidP="009E3B3A">
      <w:pPr>
        <w:pStyle w:val="1"/>
        <w:numPr>
          <w:ilvl w:val="1"/>
          <w:numId w:val="1"/>
        </w:numPr>
        <w:shd w:val="clear" w:color="auto" w:fill="auto"/>
        <w:ind w:left="20" w:right="20" w:firstLine="80"/>
        <w:jc w:val="left"/>
      </w:pPr>
      <w:proofErr w:type="gramStart"/>
      <w:r>
        <w:t>МКОУ «</w:t>
      </w:r>
      <w:proofErr w:type="spellStart"/>
      <w:r w:rsidR="009E3B3A">
        <w:t>Цудукская</w:t>
      </w:r>
      <w:proofErr w:type="spellEnd"/>
      <w:r w:rsidR="009E3B3A">
        <w:t xml:space="preserve"> ООШ</w:t>
      </w:r>
      <w:r>
        <w:t xml:space="preserve">» </w:t>
      </w:r>
      <w:r w:rsidR="000560D2">
        <w:t>организовывает горячее питание самостоятельно в столовой).</w:t>
      </w:r>
      <w:proofErr w:type="gramEnd"/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80"/>
        <w:jc w:val="left"/>
      </w:pPr>
      <w:r>
        <w:t>К обслуживанию горячим питанием учащихся, поставке продовольственных товаров для организации горячего питания учащихся допускаются предприятия, организации, индивидуальные предприниматели, определяемые в соответствии с действующим законодательством.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>2.4.Организация горячего питания учащихся осуществляется на основании локальных актов общеобразовательной организации, в том числе: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 xml:space="preserve">-Положения об организации горячего питания в общеобразовательной организации, которое принимается уполномоченным Уставом общеобразовательной организации органом, созданным в целях учета мнения учащихся, родителей (законных представителей) несовершеннолетних при принятии локальных нормативных актов, затрагивающих их права и законные интересы. </w:t>
      </w:r>
      <w:proofErr w:type="gramStart"/>
      <w:r>
        <w:t>-п</w:t>
      </w:r>
      <w:proofErr w:type="gramEnd"/>
      <w:r>
        <w:t>риказов общеобразовательной организации, утверждающих график горячего питания учащихся в соответствии с режимом работы общеобразовательной организации;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>-режим работы пищеблока с учетом режима работы общеобразовательной организации и продолжительности учебной недели;</w:t>
      </w:r>
    </w:p>
    <w:p w:rsidR="00A95CD6" w:rsidRDefault="000560D2">
      <w:pPr>
        <w:pStyle w:val="1"/>
        <w:shd w:val="clear" w:color="auto" w:fill="auto"/>
        <w:ind w:left="20" w:firstLine="0"/>
        <w:jc w:val="left"/>
      </w:pPr>
      <w:r>
        <w:t>-примерное 1</w:t>
      </w:r>
      <w:r w:rsidR="00F76DD5">
        <w:t>0</w:t>
      </w:r>
      <w:r>
        <w:t>-дневное меню;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>-ответственного за организацию горячего питания учащихся с определением его функциональных обязанностей;</w:t>
      </w:r>
    </w:p>
    <w:p w:rsidR="00A95CD6" w:rsidRDefault="000560D2">
      <w:pPr>
        <w:pStyle w:val="1"/>
        <w:shd w:val="clear" w:color="auto" w:fill="auto"/>
        <w:ind w:left="20" w:firstLine="0"/>
        <w:jc w:val="left"/>
      </w:pPr>
      <w:r>
        <w:t>-списки учащихся, получающих горячее питание за счет средств бюджета;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 xml:space="preserve">-состав </w:t>
      </w:r>
      <w:proofErr w:type="spellStart"/>
      <w:r>
        <w:t>бракеражной</w:t>
      </w:r>
      <w:proofErr w:type="spellEnd"/>
      <w:r>
        <w:t xml:space="preserve"> комиссии (с указанием ответственности и функциональных обязанностей каждого члена комиссии)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r>
        <w:t xml:space="preserve"> Перечень локальных актов общеобразовательной организации и актуальные нормативные правовые документы федерального, регионального и муниципального уровней, регулирующие вопросы организации горячего питания, размещаются на официальном сайте общеобразовательной организации.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  <w:jc w:val="left"/>
      </w:pPr>
      <w:r>
        <w:t xml:space="preserve"> Горячее питание в общеобразовательной организации организуется как за счет средств бюджета, так и за счет средств родителей (законных представителей).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r>
        <w:t xml:space="preserve"> Организация горячего питания осуществляется на основе примерного 1</w:t>
      </w:r>
      <w:r w:rsidR="00F76DD5">
        <w:t>0</w:t>
      </w:r>
      <w:r>
        <w:t xml:space="preserve"> дневного меню, которое разрабатывается общеобразовательной организацией по рекомендуемой форме согласно СанПиН 2.4.5.2409-08 и согласовывается с </w:t>
      </w:r>
      <w:proofErr w:type="spellStart"/>
      <w:r>
        <w:t>Роспотребнадзором</w:t>
      </w:r>
      <w:proofErr w:type="spellEnd"/>
      <w:r>
        <w:t>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r>
        <w:t xml:space="preserve"> Фактическое меню ежедневно утверждается руководителем общеобразовательной организации и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firstLine="0"/>
        <w:jc w:val="left"/>
      </w:pPr>
      <w:r>
        <w:t>Фактическое меню ежедневно размещается на информационном стенде школьной столовой.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proofErr w:type="gramStart"/>
      <w:r>
        <w:t xml:space="preserve">Стоимость горячего питания для учащихся за счет средств родителей (законных представителей) устанавливается исходя из рекомендованного </w:t>
      </w:r>
      <w:proofErr w:type="spellStart"/>
      <w:r>
        <w:t>Роспотребнадзором</w:t>
      </w:r>
      <w:proofErr w:type="spellEnd"/>
      <w:r>
        <w:t xml:space="preserve"> школьного рациона питания, и согласовывается с уполномоченным Уставом общеобразовательной организации органом, созданным в целях учета мнения обучающихся, родителей (законных представителей) несовершеннолетних при принятии локальных нормативных актов, затрагивающих их права и законные интересы.</w:t>
      </w:r>
      <w:proofErr w:type="gramEnd"/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  <w:jc w:val="left"/>
      </w:pPr>
      <w:r>
        <w:t>Столовая школы осуществляет производственную деятельность в режиме двухсменной работы школы и пятидневной учебной недели.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2.12.Отпуск горячего питания обучающимся организуется по классам (группам) на переменах продолжительностью не менее 20 минут, в соответствии с режимом учебных занятий. В школе режим предоставления питания учащихся утверждается приказом директора школы ежегодно.</w:t>
      </w:r>
    </w:p>
    <w:p w:rsidR="00A95CD6" w:rsidRDefault="000560D2">
      <w:pPr>
        <w:pStyle w:val="1"/>
        <w:numPr>
          <w:ilvl w:val="0"/>
          <w:numId w:val="4"/>
        </w:numPr>
        <w:shd w:val="clear" w:color="auto" w:fill="auto"/>
        <w:ind w:left="20" w:right="20" w:firstLine="0"/>
      </w:pPr>
      <w:r>
        <w:t xml:space="preserve"> Ответственный дежурный по школе обеспечивает сопровождение учащихся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</w:t>
      </w:r>
    </w:p>
    <w:p w:rsidR="00A95CD6" w:rsidRDefault="000560D2">
      <w:pPr>
        <w:pStyle w:val="1"/>
        <w:numPr>
          <w:ilvl w:val="0"/>
          <w:numId w:val="5"/>
        </w:numPr>
        <w:shd w:val="clear" w:color="auto" w:fill="auto"/>
        <w:ind w:left="20" w:right="20" w:firstLine="0"/>
        <w:jc w:val="left"/>
      </w:pPr>
      <w:r>
        <w:t xml:space="preserve"> Организация обслуживания учащихся горячим питанием 1 - 4 классы осуществляется путем предварительного накрытия столов.</w:t>
      </w:r>
    </w:p>
    <w:p w:rsidR="00A95CD6" w:rsidRDefault="000560D2">
      <w:pPr>
        <w:pStyle w:val="1"/>
        <w:numPr>
          <w:ilvl w:val="0"/>
          <w:numId w:val="5"/>
        </w:numPr>
        <w:shd w:val="clear" w:color="auto" w:fill="auto"/>
        <w:ind w:left="20" w:right="20" w:firstLine="0"/>
      </w:pPr>
      <w:r>
        <w:t>Вопросы организации горячего питания (анализ ситуации, итоги, проблемы, результаты анкетирования, предложения по улучшению питания, формированию культуры питания и др.) не реже 1 раза в полугодие обсуждаются на совещаниях, родительских собраниях в классах, не реже 1 раза в год выносятся на обсуждение в рамках общешкольного собрания, публичного отчета.</w:t>
      </w:r>
    </w:p>
    <w:p w:rsidR="00A95CD6" w:rsidRDefault="000560D2">
      <w:pPr>
        <w:pStyle w:val="1"/>
        <w:numPr>
          <w:ilvl w:val="0"/>
          <w:numId w:val="5"/>
        </w:numPr>
        <w:shd w:val="clear" w:color="auto" w:fill="auto"/>
        <w:tabs>
          <w:tab w:val="left" w:pos="1062"/>
        </w:tabs>
        <w:ind w:left="20" w:right="20" w:firstLine="0"/>
      </w:pPr>
      <w:proofErr w:type="gramStart"/>
      <w:r>
        <w:t xml:space="preserve">При отсутствии в общеобразовательной организации диетического меню для учащихся, </w:t>
      </w:r>
      <w:r>
        <w:lastRenderedPageBreak/>
        <w:t xml:space="preserve">нуждающихся в лечебном или профилактическом питании, должен быть разработан системный подход обеспечения питанием детей с хроническими заболеваниями (анемия, ожирение, диабет, </w:t>
      </w:r>
      <w:proofErr w:type="spellStart"/>
      <w:r>
        <w:t>целиакия</w:t>
      </w:r>
      <w:proofErr w:type="spellEnd"/>
      <w:r>
        <w:t>, аллергия, заболевания ЖКТ и др.), который допускает употребление продуктов, готовых блюд, принесенных из дома детьми в специально отведенных помещениях, оборудованных столами и стульями, холодильниками для временного хранения готовых блюд и</w:t>
      </w:r>
      <w:proofErr w:type="gramEnd"/>
      <w:r>
        <w:t xml:space="preserve"> пищевых продуктов, микроволновыми печами для разогрева блюд, условиями для мытья рук и при наличии маркировки (все блюда (продукты) помещаются родителем (законным представителем) учащегося в пакет, на пакет наносится </w:t>
      </w:r>
      <w:proofErr w:type="gramStart"/>
      <w:r>
        <w:t>дата</w:t>
      </w:r>
      <w:proofErr w:type="gramEnd"/>
      <w:r>
        <w:t xml:space="preserve"> и время приема пищи, ФИО ребенка, класс).</w:t>
      </w:r>
    </w:p>
    <w:p w:rsidR="00A95CD6" w:rsidRDefault="000560D2" w:rsidP="00F76DD5">
      <w:pPr>
        <w:pStyle w:val="Heading20"/>
        <w:keepNext/>
        <w:keepLines/>
        <w:shd w:val="clear" w:color="auto" w:fill="auto"/>
        <w:tabs>
          <w:tab w:val="left" w:pos="1398"/>
        </w:tabs>
        <w:ind w:left="20" w:right="20" w:firstLine="0"/>
      </w:pPr>
      <w:bookmarkStart w:id="4" w:name="bookmark3"/>
      <w:r>
        <w:t>З.</w:t>
      </w:r>
      <w:bookmarkStart w:id="5" w:name="bookmark4"/>
      <w:bookmarkEnd w:id="4"/>
      <w:r w:rsidR="00F76DD5">
        <w:t xml:space="preserve"> </w:t>
      </w:r>
      <w:r>
        <w:t>Критерии эффективности организации горячего питания в общеобразовательной организации</w:t>
      </w:r>
      <w:bookmarkEnd w:id="5"/>
    </w:p>
    <w:p w:rsidR="00A95CD6" w:rsidRDefault="000560D2">
      <w:pPr>
        <w:pStyle w:val="1"/>
        <w:shd w:val="clear" w:color="auto" w:fill="auto"/>
        <w:ind w:left="20" w:right="20" w:firstLine="0"/>
      </w:pPr>
      <w:proofErr w:type="gramStart"/>
      <w:r>
        <w:t>4.1.Охват учащихся, получающих горячее питание, в соответствии с санитарно</w:t>
      </w:r>
      <w:r w:rsidR="00F76DD5">
        <w:t xml:space="preserve"> </w:t>
      </w:r>
      <w:r>
        <w:softHyphen/>
        <w:t xml:space="preserve">эпидемиологическими требованиями составляет не менее </w:t>
      </w:r>
      <w:r w:rsidR="00F76DD5">
        <w:t xml:space="preserve">40 </w:t>
      </w:r>
      <w:r>
        <w:t xml:space="preserve"> процентов от общего контингента учащихся в общеобразовательной организации и определяется как отношение общего количества учащихся, получающих горячее питание за счет средств бюджета и за счет средств родителей к общему числу учащихся в общеобразовательной организации на текущий учебный год.</w:t>
      </w:r>
      <w:proofErr w:type="gramEnd"/>
    </w:p>
    <w:p w:rsidR="00A95CD6" w:rsidRDefault="000560D2">
      <w:pPr>
        <w:pStyle w:val="1"/>
        <w:numPr>
          <w:ilvl w:val="1"/>
          <w:numId w:val="9"/>
        </w:numPr>
        <w:shd w:val="clear" w:color="auto" w:fill="auto"/>
        <w:tabs>
          <w:tab w:val="left" w:pos="1628"/>
        </w:tabs>
        <w:ind w:left="20" w:right="20" w:firstLine="0"/>
      </w:pPr>
      <w:r>
        <w:t>Стоимость горячего питания учащихся 1-</w:t>
      </w:r>
      <w:r w:rsidR="00F76DD5">
        <w:t>4</w:t>
      </w:r>
      <w:r>
        <w:t xml:space="preserve"> классов составляет</w:t>
      </w:r>
      <w:r w:rsidR="00F76DD5">
        <w:t xml:space="preserve"> 61рублей в день на одного ребенка.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4.3.Значимое и устойчивое улучшение показателей мониторинга здоровья учащихся по показателям мониторинга:</w:t>
      </w:r>
    </w:p>
    <w:p w:rsidR="00A95CD6" w:rsidRDefault="000560D2">
      <w:pPr>
        <w:pStyle w:val="1"/>
        <w:numPr>
          <w:ilvl w:val="0"/>
          <w:numId w:val="7"/>
        </w:numPr>
        <w:shd w:val="clear" w:color="auto" w:fill="auto"/>
        <w:ind w:left="20" w:firstLine="0"/>
      </w:pPr>
      <w:r>
        <w:t xml:space="preserve"> динамика изменений количества учащихся по группам здоровья (в процентном соотношении);</w:t>
      </w:r>
    </w:p>
    <w:p w:rsidR="00A95CD6" w:rsidRDefault="000560D2">
      <w:pPr>
        <w:pStyle w:val="1"/>
        <w:numPr>
          <w:ilvl w:val="0"/>
          <w:numId w:val="7"/>
        </w:numPr>
        <w:shd w:val="clear" w:color="auto" w:fill="auto"/>
        <w:ind w:left="20" w:right="20" w:firstLine="0"/>
      </w:pPr>
      <w:r>
        <w:t xml:space="preserve"> динамика изменений количества учащихся с хроническими заболеваниями (анемия, ожирение, диабет, </w:t>
      </w:r>
      <w:proofErr w:type="spellStart"/>
      <w:r>
        <w:t>целиакия</w:t>
      </w:r>
      <w:proofErr w:type="spellEnd"/>
      <w:r>
        <w:t>, аллергия, заболевания ЖКТ и др.) (в процентном соотношении).</w:t>
      </w:r>
    </w:p>
    <w:p w:rsidR="00A95CD6" w:rsidRDefault="000560D2">
      <w:pPr>
        <w:pStyle w:val="1"/>
        <w:numPr>
          <w:ilvl w:val="0"/>
          <w:numId w:val="10"/>
        </w:numPr>
        <w:shd w:val="clear" w:color="auto" w:fill="auto"/>
        <w:tabs>
          <w:tab w:val="left" w:pos="1393"/>
        </w:tabs>
        <w:ind w:left="20" w:right="20" w:firstLine="0"/>
      </w:pPr>
      <w:r>
        <w:t>Наличие результатов лабораторных исследований, подтверждающих качество и безопасность предоставленного горячего питания, проведенных уполномоченными органами в соответствии с требованиями СанПиН 2.4.5.2409-08.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4.5.Отсутствие обоснованных жалоб, рекламаций, замечаний по организации горячего питания в общеобразовательной организации со стороны учащихся, родителей (законных представителей), педагогов и надзорных органов.</w:t>
      </w:r>
    </w:p>
    <w:p w:rsidR="00A95CD6" w:rsidRDefault="000560D2">
      <w:pPr>
        <w:pStyle w:val="1"/>
        <w:numPr>
          <w:ilvl w:val="1"/>
          <w:numId w:val="10"/>
        </w:numPr>
        <w:shd w:val="clear" w:color="auto" w:fill="auto"/>
        <w:tabs>
          <w:tab w:val="left" w:pos="1767"/>
        </w:tabs>
        <w:ind w:left="20" w:right="20" w:firstLine="0"/>
      </w:pPr>
      <w:r>
        <w:t>Проведение анкетирования об удовлетворенности качеством горячего питания учащихся и их родителей, не реже 1 раза в полугодие, наличие анализа его результатов и использование их в работе.</w:t>
      </w:r>
    </w:p>
    <w:sectPr w:rsidR="00A95CD6" w:rsidSect="00EB1B7B">
      <w:type w:val="continuous"/>
      <w:pgSz w:w="11909" w:h="16838"/>
      <w:pgMar w:top="452" w:right="331" w:bottom="932" w:left="112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EF4" w:rsidRDefault="001B3EF4">
      <w:r>
        <w:separator/>
      </w:r>
    </w:p>
  </w:endnote>
  <w:endnote w:type="continuationSeparator" w:id="0">
    <w:p w:rsidR="001B3EF4" w:rsidRDefault="001B3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EF4" w:rsidRDefault="001B3EF4"/>
  </w:footnote>
  <w:footnote w:type="continuationSeparator" w:id="0">
    <w:p w:rsidR="001B3EF4" w:rsidRDefault="001B3EF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0018"/>
    <w:multiLevelType w:val="multilevel"/>
    <w:tmpl w:val="7482217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C0763A"/>
    <w:multiLevelType w:val="multilevel"/>
    <w:tmpl w:val="C544635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203D00"/>
    <w:multiLevelType w:val="multilevel"/>
    <w:tmpl w:val="BB3685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DA2656"/>
    <w:multiLevelType w:val="multilevel"/>
    <w:tmpl w:val="E892B6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EF3026"/>
    <w:multiLevelType w:val="multilevel"/>
    <w:tmpl w:val="9E802E6E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C04B34"/>
    <w:multiLevelType w:val="multilevel"/>
    <w:tmpl w:val="9432D294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3168D7"/>
    <w:multiLevelType w:val="multilevel"/>
    <w:tmpl w:val="8E4A4C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632D71"/>
    <w:multiLevelType w:val="multilevel"/>
    <w:tmpl w:val="FA8E9AEE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C3002D"/>
    <w:multiLevelType w:val="multilevel"/>
    <w:tmpl w:val="CD54AE7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06415B"/>
    <w:multiLevelType w:val="multilevel"/>
    <w:tmpl w:val="195C414E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95CD6"/>
    <w:rsid w:val="000560D2"/>
    <w:rsid w:val="001B3EF4"/>
    <w:rsid w:val="0050072D"/>
    <w:rsid w:val="005540C6"/>
    <w:rsid w:val="009E3B3A"/>
    <w:rsid w:val="00A95CD6"/>
    <w:rsid w:val="00B7728A"/>
    <w:rsid w:val="00BE0027"/>
    <w:rsid w:val="00EB1B7B"/>
    <w:rsid w:val="00F76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1B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B1B7B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EB1B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sid w:val="00EB1B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EB1B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1">
    <w:name w:val="Heading #1"/>
    <w:basedOn w:val="Heading1"/>
    <w:rsid w:val="00EB1B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EB1B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">
    <w:name w:val="Body text_"/>
    <w:basedOn w:val="a0"/>
    <w:link w:val="1"/>
    <w:rsid w:val="00EB1B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a"/>
    <w:link w:val="Bodytext2"/>
    <w:rsid w:val="00EB1B7B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EB1B7B"/>
    <w:pPr>
      <w:shd w:val="clear" w:color="auto" w:fill="FFFFFF"/>
      <w:spacing w:before="1440" w:line="7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20">
    <w:name w:val="Heading #2"/>
    <w:basedOn w:val="a"/>
    <w:link w:val="Heading2"/>
    <w:rsid w:val="00EB1B7B"/>
    <w:pPr>
      <w:shd w:val="clear" w:color="auto" w:fill="FFFFFF"/>
      <w:spacing w:line="274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Bodytext"/>
    <w:rsid w:val="00EB1B7B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440" w:line="7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питания учащихся в школе</vt:lpstr>
    </vt:vector>
  </TitlesOfParts>
  <Company>SPecialiST RePack</Company>
  <LinksUpToDate>false</LinksUpToDate>
  <CharactersWithSpaces>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в школе</dc:title>
  <dc:creator>10</dc:creator>
  <cp:lastModifiedBy>Цудук ООШ</cp:lastModifiedBy>
  <cp:revision>5</cp:revision>
  <dcterms:created xsi:type="dcterms:W3CDTF">2020-09-22T01:58:00Z</dcterms:created>
  <dcterms:modified xsi:type="dcterms:W3CDTF">2021-03-19T08:00:00Z</dcterms:modified>
</cp:coreProperties>
</file>