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33" w:rsidRPr="005C5633" w:rsidRDefault="005C5633" w:rsidP="005C5633">
      <w:pPr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5633" w:rsidRPr="00FA5C09" w:rsidRDefault="005C5633" w:rsidP="005C5633">
      <w:pPr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Изучение предмета проводится в течение одного учебного года. Последовательность тем обусловлена логикой развития основных анатомических, физиологических и гигиенических понятий о человеке и способствует формированию научного мировоззрения и развитию глубокого понимания сущности человека как живого организма.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В программу введены сведения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Предлагаемые лабораторные и практические работы, а также самонаблюдения направлены на активное познание свойств организма человека и развитие умений учащихся по уходу за своим организмом.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Настоящая программа базируется на биологических дисциплинах, освоенных в курсах «Живой организм» и «Многообразие живых организмов», изучаемых в 6 и 7 классах соответственно.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Предусмотрено также усиление гуманистических и нравственных аспектов знаний о человеке, отношения к человеку как личности.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в полном соответствии с примерной программой по биологии для основного общего образования, с федеральным компонентом государственного стандарта  среднего (полного) общего образования на базовом уровне</w:t>
      </w:r>
      <w:r w:rsidRPr="00FA5C09">
        <w:rPr>
          <w:rFonts w:ascii="Times New Roman" w:hAnsi="Times New Roman" w:cs="Times New Roman"/>
          <w:sz w:val="24"/>
          <w:szCs w:val="24"/>
        </w:rPr>
        <w:t xml:space="preserve"> и Программы курса «Человек» для 8-го класса автора М.Р. </w:t>
      </w:r>
      <w:proofErr w:type="spellStart"/>
      <w:r w:rsidRPr="00FA5C09"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 w:rsidRPr="00FA5C09">
        <w:rPr>
          <w:rFonts w:ascii="Times New Roman" w:hAnsi="Times New Roman" w:cs="Times New Roman"/>
          <w:sz w:val="24"/>
          <w:szCs w:val="24"/>
        </w:rPr>
        <w:t xml:space="preserve">, Н. И. Сонин // </w:t>
      </w:r>
      <w:r w:rsidRPr="00FA5C09">
        <w:rPr>
          <w:rStyle w:val="FontStyle13"/>
          <w:rFonts w:ascii="Times New Roman" w:hAnsi="Times New Roman" w:cs="Times New Roman"/>
        </w:rPr>
        <w:t>Программы для общеобразовательных учреждений. Природоведение. 5 класс. Био</w:t>
      </w:r>
      <w:r w:rsidRPr="00FA5C09">
        <w:rPr>
          <w:rStyle w:val="FontStyle13"/>
          <w:rFonts w:ascii="Times New Roman" w:hAnsi="Times New Roman" w:cs="Times New Roman"/>
        </w:rPr>
        <w:softHyphen/>
        <w:t xml:space="preserve">логия. 6-11 классы. - М.: Дрофа, 2010. – 138с., </w:t>
      </w:r>
      <w:r w:rsidRPr="00FA5C09">
        <w:rPr>
          <w:rFonts w:ascii="Times New Roman" w:hAnsi="Times New Roman" w:cs="Times New Roman"/>
          <w:sz w:val="24"/>
          <w:szCs w:val="24"/>
        </w:rPr>
        <w:t xml:space="preserve">отражающей содержание рабочей программы с дополнениями, не превышающими требования к уровню подготовки </w:t>
      </w:r>
      <w:proofErr w:type="gramStart"/>
      <w:r w:rsidRPr="00FA5C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5C09">
        <w:rPr>
          <w:rFonts w:ascii="Times New Roman" w:hAnsi="Times New Roman" w:cs="Times New Roman"/>
          <w:sz w:val="24"/>
          <w:szCs w:val="24"/>
        </w:rPr>
        <w:t>.</w:t>
      </w:r>
    </w:p>
    <w:p w:rsidR="005C5633" w:rsidRPr="00FA5C09" w:rsidRDefault="005C5633" w:rsidP="005C5633">
      <w:pPr>
        <w:rPr>
          <w:rStyle w:val="a3"/>
          <w:rFonts w:ascii="Times New Roman" w:hAnsi="Times New Roman" w:cs="Times New Roman"/>
        </w:rPr>
      </w:pPr>
    </w:p>
    <w:p w:rsidR="005C5633" w:rsidRPr="00FA5C09" w:rsidRDefault="005C5633" w:rsidP="005C5633">
      <w:pPr>
        <w:outlineLvl w:val="0"/>
        <w:rPr>
          <w:rStyle w:val="a3"/>
          <w:rFonts w:ascii="Times New Roman" w:hAnsi="Times New Roman" w:cs="Times New Roman"/>
          <w:b/>
        </w:rPr>
      </w:pPr>
      <w:r w:rsidRPr="00FA5C09">
        <w:rPr>
          <w:rStyle w:val="a3"/>
          <w:rFonts w:ascii="Times New Roman" w:hAnsi="Times New Roman" w:cs="Times New Roman"/>
        </w:rPr>
        <w:t>Цели и задачи изучаемого раздела:</w:t>
      </w:r>
    </w:p>
    <w:p w:rsidR="005C5633" w:rsidRPr="00FA5C09" w:rsidRDefault="005C5633" w:rsidP="005C563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общества.</w:t>
      </w:r>
    </w:p>
    <w:p w:rsidR="005C5633" w:rsidRPr="00FA5C09" w:rsidRDefault="005C5633" w:rsidP="005C563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существа.</w:t>
      </w:r>
    </w:p>
    <w:p w:rsidR="005C5633" w:rsidRPr="00FA5C09" w:rsidRDefault="005C5633" w:rsidP="005C563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Обеспечить экологическое образование и знание, формирование знаний об организации и эволюции органического мира.</w:t>
      </w:r>
    </w:p>
    <w:p w:rsidR="005C5633" w:rsidRPr="00FA5C09" w:rsidRDefault="005C5633" w:rsidP="005C563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Осуществлять гигиеническое и половое воспитание учащихся в органической связи с их нравственным воспитанием.</w:t>
      </w:r>
    </w:p>
    <w:p w:rsidR="005C5633" w:rsidRPr="00FA5C09" w:rsidRDefault="005C5633" w:rsidP="005C563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 w:rsidR="005C5633" w:rsidRPr="00FA5C09" w:rsidRDefault="005C5633" w:rsidP="005C5633">
      <w:pPr>
        <w:ind w:left="709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В программу внесены следующие изменения:</w:t>
      </w:r>
    </w:p>
    <w:p w:rsidR="005C5633" w:rsidRPr="00FA5C09" w:rsidRDefault="005C5633" w:rsidP="005C5633">
      <w:pPr>
        <w:pStyle w:val="a4"/>
        <w:numPr>
          <w:ilvl w:val="0"/>
          <w:numId w:val="3"/>
        </w:numPr>
      </w:pPr>
      <w:r w:rsidRPr="00FA5C09">
        <w:t>увеличено количество часов за счёт резерва на изучение тем:</w:t>
      </w:r>
    </w:p>
    <w:p w:rsidR="005C5633" w:rsidRPr="00FA5C09" w:rsidRDefault="005C5633" w:rsidP="005C5633">
      <w:pPr>
        <w:pStyle w:val="a4"/>
        <w:numPr>
          <w:ilvl w:val="0"/>
          <w:numId w:val="2"/>
        </w:numPr>
      </w:pPr>
      <w:r w:rsidRPr="00FA5C09">
        <w:lastRenderedPageBreak/>
        <w:t>№2 «Происхождение человека»  на 1 час;</w:t>
      </w:r>
    </w:p>
    <w:p w:rsidR="005C5633" w:rsidRPr="00FA5C09" w:rsidRDefault="005C5633" w:rsidP="005C5633">
      <w:pPr>
        <w:pStyle w:val="a4"/>
        <w:numPr>
          <w:ilvl w:val="0"/>
          <w:numId w:val="2"/>
        </w:numPr>
      </w:pPr>
      <w:r w:rsidRPr="00FA5C09">
        <w:t>№5 «Координация и регуляция» на 1 час;</w:t>
      </w:r>
    </w:p>
    <w:p w:rsidR="005C5633" w:rsidRPr="00FA5C09" w:rsidRDefault="005C5633" w:rsidP="005C5633">
      <w:pPr>
        <w:pStyle w:val="a4"/>
        <w:numPr>
          <w:ilvl w:val="0"/>
          <w:numId w:val="2"/>
        </w:numPr>
      </w:pPr>
      <w:r w:rsidRPr="00FA5C09">
        <w:t>№7 «Внутренняя среда организма» на 1 час;</w:t>
      </w:r>
    </w:p>
    <w:p w:rsidR="005C5633" w:rsidRPr="00FA5C09" w:rsidRDefault="005C5633" w:rsidP="005C5633">
      <w:pPr>
        <w:pStyle w:val="a4"/>
        <w:numPr>
          <w:ilvl w:val="0"/>
          <w:numId w:val="3"/>
        </w:numPr>
        <w:ind w:left="709" w:firstLine="425"/>
      </w:pPr>
      <w:r w:rsidRPr="00FA5C09">
        <w:t>добавлено по</w:t>
      </w:r>
      <w:proofErr w:type="gramStart"/>
      <w:r w:rsidRPr="00FA5C09">
        <w:t>1</w:t>
      </w:r>
      <w:proofErr w:type="gramEnd"/>
      <w:r w:rsidRPr="00FA5C09">
        <w:t xml:space="preserve"> часу в темы №№5,8, 10 на проведение контрольных работ. Всего 3 контрольных работы по темам: №1 «Координация и регуляция», №2 «Внутренняя среда организма» и «Транспорт веществ», №3 «Дыхание» и «Пищеварение»;</w:t>
      </w:r>
    </w:p>
    <w:p w:rsidR="005C5633" w:rsidRPr="00FA5C09" w:rsidRDefault="005C5633" w:rsidP="005C5633">
      <w:pPr>
        <w:pStyle w:val="a4"/>
        <w:numPr>
          <w:ilvl w:val="0"/>
          <w:numId w:val="3"/>
        </w:numPr>
        <w:ind w:left="709" w:firstLine="425"/>
      </w:pPr>
      <w:r w:rsidRPr="00FA5C09">
        <w:t>резервное время составляет 1 час.</w:t>
      </w:r>
    </w:p>
    <w:p w:rsidR="005C5633" w:rsidRPr="00FA5C09" w:rsidRDefault="005C5633" w:rsidP="005C56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Цель данных изменений - лучшее усвоение учебного материала курса «Биология  8 класс».</w:t>
      </w:r>
    </w:p>
    <w:p w:rsidR="005C5633" w:rsidRPr="00FA5C09" w:rsidRDefault="005C5633" w:rsidP="005C5633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Человек как биологический вид (2 ч.)</w:t>
      </w: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Человек – часть живой природы. Систематическое положение вида Человек разумный. Признаки человека, как представителя хордовых, признаки человека, как представителя отряда Приматов. Сходство и различия человека и млекопитающих. Рудименты и атавизмы.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FA5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скелетов человека и позвоночных, таблиц, схем, рисунков, раскрывающих черты сходства человека и животных.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 Происхождение человека (3 ч.)</w:t>
      </w: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Биологические и социальные факторы антропогенеза. Этапы и факторы становления человека. Расы, особенности представителей разных рас, их происхождение и единство.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 Краткая история развития знаний о строении и функциях организма человека (1 ч.)</w:t>
      </w: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Cs/>
          <w:color w:val="000000"/>
          <w:sz w:val="24"/>
          <w:szCs w:val="24"/>
        </w:rP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bCs/>
          <w:color w:val="000000"/>
          <w:sz w:val="24"/>
          <w:szCs w:val="24"/>
        </w:rPr>
        <w:t>портретов великих учёных – анатомов и физиологов.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4. Общий обзор строения и функций организма человека (4 ч.).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sz w:val="24"/>
          <w:szCs w:val="24"/>
        </w:rPr>
        <w:t>Клеточное строение организма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. Ткани: эпителиальные, соединительные, мышечные, </w:t>
      </w:r>
      <w:proofErr w:type="gramStart"/>
      <w:r w:rsidRPr="00FA5C09">
        <w:rPr>
          <w:rFonts w:ascii="Times New Roman" w:hAnsi="Times New Roman" w:cs="Times New Roman"/>
          <w:color w:val="000000"/>
          <w:sz w:val="24"/>
          <w:szCs w:val="24"/>
        </w:rPr>
        <w:t>нервная</w:t>
      </w:r>
      <w:proofErr w:type="gramEnd"/>
      <w:r w:rsidRPr="00FA5C09">
        <w:rPr>
          <w:rFonts w:ascii="Times New Roman" w:hAnsi="Times New Roman" w:cs="Times New Roman"/>
          <w:color w:val="000000"/>
          <w:sz w:val="24"/>
          <w:szCs w:val="24"/>
        </w:rPr>
        <w:t>. Органы человеческого организма. Системы органов. Взаимосвязь органов и систем органов как основа гомеостаза.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схем систем органов человека.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1. Изучение микроскопического строения тканей.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Распознавание на таблицах органов и систем органов.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5. Координация и регуляция (12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Гуморальная регуляция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организма. Эндокринный аппарат человека, его особенности. Роль гормонов в обменных процессах. Нервно-гуморальная регуляция деятельности организма.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схем строения эндокринных желёз; таблиц строения, биологической активности и точек приложения гормонов; фотографий больных с различными нарушениями функции эндокринных желёз.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Нервная регуляция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. Значение нервной системы в регуляции и согласованности функций организма человека и взаимосвязи организма со средой. Центральная и периферическая нервная система.</w:t>
      </w:r>
    </w:p>
    <w:p w:rsidR="005C5633" w:rsidRPr="00FA5C09" w:rsidRDefault="005C5633" w:rsidP="005C56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Строение и функции спинного мозга и отделов головного мозга. Роль вегетативной нервной системы в регуляции работы внутренних органов.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Большие полушария головного мозга. Кора больших полушарий. Значение коры больших полушарий  и ее связи с другими отделами мозга. Органы чувств, их значение. Анализаторы. Строение, функции, гигиена. Зрительный анализатор. Анализаторы слуха и равновесия. Кожно-мышечная чувствительность, обоняние и вкус. Взаимодействие анализаторов, их взаимозаменяемость и чувствительность.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моделей головного мозга, органов чувств; схем рефлекторных дуг безусловных рефлексов; безусловных рефлексов различных отделов мозга.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2. Изучение головного мозга человека (по муляжам).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2. Изучение изменения размера зрачка.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6. Опора и движение (8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Скелет человека, его отделы: осевой скелет, скелет поясов конечностей.  Сходство скелетов человека и животных. Особенности скелета человека, связанные с трудовой деятельностью и </w:t>
      </w:r>
      <w:proofErr w:type="spellStart"/>
      <w:r w:rsidRPr="00FA5C09">
        <w:rPr>
          <w:rFonts w:ascii="Times New Roman" w:hAnsi="Times New Roman" w:cs="Times New Roman"/>
          <w:color w:val="000000"/>
          <w:sz w:val="24"/>
          <w:szCs w:val="24"/>
        </w:rPr>
        <w:t>прямохождением</w:t>
      </w:r>
      <w:proofErr w:type="spellEnd"/>
      <w:r w:rsidRPr="00FA5C09">
        <w:rPr>
          <w:rFonts w:ascii="Times New Roman" w:hAnsi="Times New Roman" w:cs="Times New Roman"/>
          <w:color w:val="000000"/>
          <w:sz w:val="24"/>
          <w:szCs w:val="24"/>
        </w:rPr>
        <w:t>. Состав и строение костей: трубчатые и губчатые кости. Рост костей. Возрастные изменения в строение костей. Типы соединения костей. Заболевания опорно-двигательной системы и их профилактика. Первая помощь при ушибах, растяжениях связок, вывихах, переломах.</w:t>
      </w:r>
    </w:p>
    <w:p w:rsidR="005C5633" w:rsidRPr="00FA5C09" w:rsidRDefault="005C5633" w:rsidP="005C5633">
      <w:pPr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Мышечная система. Строение и развитие мышц. Основные группы мышц, их функции. Работа мышц. Статическая и динамическая нагрузки. Влияние ритма и нагрузки на работу мышц. Роль нервной системы в регуляции деятельности мышц. Утомление при мышечной работе, роль активного отдыха в восстановлении активности мышечной ткани.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физических упражнений для формирования скелета и развития мышц. Предупреждение искривления позвоночника и развития плоскостопия. Приемы первой помощи при травмах: растяжение связок, вывихи суставов, переломы костей.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Взаимосвязь строения и функций опорно-двигательного аппарата.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скелета человека, отдельных костей, распилов костей; приёмов оказания первой помощи при повреждениях (травмах) опорно-двигательной системы.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3. Изучение внешнего строения костей.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3. Выявление влияния статической и динамической работы на утомление мышц.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4. Измерение массы и роста своего организма.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7. Внутренняя среда организма (4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Понятие «внутренняя среда».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СПИД и борьба с ним. Переливание крови. Донорство.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Значение работ Л. Пастера и И.И. Мечникова в области иммунитета.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схем и таблиц, посвящённых составу крови, группам крови.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4. Изучение микроскопического строения крови.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color w:val="000000"/>
          <w:sz w:val="24"/>
          <w:szCs w:val="24"/>
        </w:rPr>
        <w:t>Тема 8. Транспорт веществ (4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FA5C09">
        <w:rPr>
          <w:rFonts w:ascii="Times New Roman" w:hAnsi="Times New Roman" w:cs="Times New Roman"/>
          <w:color w:val="000000"/>
          <w:sz w:val="24"/>
          <w:szCs w:val="24"/>
        </w:rPr>
        <w:t>Лимфообращение</w:t>
      </w:r>
      <w:proofErr w:type="spellEnd"/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. Движение крови по сосудам. Кровяное давление. 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Заболевания органов кровообращения, их предупреждение.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моделей сердца человека, таблиц и схем строения клеток крови и органов кровообращения.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5. Измерение кровяного давления.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5. Определение пульса и подсчет числа сердечных сокращений.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 9. Дыхание (5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органы дыхания. Заболевания органов дыхания, их предупреждение. Первая помощь при нарушении дыхания и кровообращения.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моделей гортани, лёгких; схем, иллюстрирующих механизм вдоха и выдоха; приёмов искусственного дыхания.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6. Определение частоты дыхания.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10. Пищеварение (5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Питательные вещества и пищевые продукты. Потребность человека в пище и питательных веществах. Витамины. Строение и функции органов пищеварения. Пищеварительные ферменты и их значение. 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Роль И. П. Павлова в изучении функций органов пищеварения.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Пищеварение. Печень и поджелудочная железа. Этапы процессов пищеварения. Гигиенические условия нормального пищеварения.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модели торса человека, муляжей внутренних органов.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6. Воздействия желудочного сока на белки, слюны на крахмал.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норм рационального питания.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11. Обмен веществ и энергии (2 ч.)</w:t>
      </w:r>
    </w:p>
    <w:p w:rsidR="005C5633" w:rsidRPr="00FA5C09" w:rsidRDefault="005C5633" w:rsidP="005C56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обмена веществ и энергии. Пластический обмен, энергетический обмен и их взаимосвязь.</w:t>
      </w:r>
    </w:p>
    <w:p w:rsidR="005C5633" w:rsidRPr="00FA5C09" w:rsidRDefault="005C5633" w:rsidP="005C56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Витамины. Их роль в обмене веществ. 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Гиповитаминоз. Гипервитаминоз.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color w:val="000000"/>
          <w:sz w:val="24"/>
          <w:szCs w:val="24"/>
        </w:rPr>
        <w:t>Тема 12. Выделение (2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Демонстрация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модели почек.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13. Покровы тела (3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и функции кожи. Роль кожи в теплорегуляции. Закаливание. Гигиена кожи, гигиенические требования к одежде и обуви. Заболевания кожи и их предупреждение.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Профилактика и первая по мощь при тепловом и солнечном ударе, ожогах и обморожениях, электрошоке.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схем строения кожных покровов человека. Производные кожи.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14. Размножение и развитие (3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Система органов размножения; строение и гигиена.</w:t>
      </w:r>
      <w:r w:rsidRPr="00FA5C09">
        <w:rPr>
          <w:rFonts w:ascii="Times New Roman" w:hAnsi="Times New Roman" w:cs="Times New Roman"/>
          <w:sz w:val="24"/>
          <w:szCs w:val="24"/>
        </w:rPr>
        <w:t xml:space="preserve">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Оплодотворение и внутриутробное развитие, роды. Лактация. Рост и развитие ребенка. Планирование семьи.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15. Высшая нервная деятельность (5 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Рефлекс – основа нервной деятельности. 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</w:rPr>
        <w:t>Роль И.М.Сеченова, И.П.Павлова, А.А. Ухтомского, П.К. Анохина в создании учения о высшей нервной деятельности.</w:t>
      </w:r>
      <w:r w:rsidRPr="00FA5C0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FA5C09">
        <w:rPr>
          <w:rFonts w:ascii="Times New Roman" w:hAnsi="Times New Roman" w:cs="Times New Roman"/>
          <w:sz w:val="24"/>
          <w:szCs w:val="24"/>
        </w:rPr>
        <w:t xml:space="preserve">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color w:val="000000"/>
          <w:sz w:val="24"/>
          <w:szCs w:val="24"/>
        </w:rPr>
        <w:t>Тема 16. Человек и его здоровье (4ч.)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7. изучение приёмов остановки капиллярного, артериального и венозного кровотечений.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работа: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A5C09">
        <w:rPr>
          <w:rFonts w:ascii="Times New Roman" w:hAnsi="Times New Roman" w:cs="Times New Roman"/>
          <w:color w:val="000000"/>
          <w:sz w:val="24"/>
          <w:szCs w:val="24"/>
        </w:rPr>
        <w:t>8. Анализ и оценка влияния факторов окружающей среды, факторов риска на здоровье.</w:t>
      </w:r>
    </w:p>
    <w:p w:rsidR="005C5633" w:rsidRPr="00FA5C09" w:rsidRDefault="005C5633" w:rsidP="005C5633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5C09">
        <w:rPr>
          <w:rFonts w:ascii="Times New Roman" w:hAnsi="Times New Roman" w:cs="Times New Roman"/>
          <w:bCs/>
          <w:color w:val="000000"/>
          <w:sz w:val="24"/>
          <w:szCs w:val="24"/>
        </w:rPr>
        <w:t>Резервное время</w:t>
      </w:r>
      <w:r w:rsidRPr="00FA5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5C09">
        <w:rPr>
          <w:rFonts w:ascii="Times New Roman" w:hAnsi="Times New Roman" w:cs="Times New Roman"/>
          <w:color w:val="000000"/>
          <w:sz w:val="24"/>
          <w:szCs w:val="24"/>
        </w:rPr>
        <w:t xml:space="preserve"> – 3 ч.</w:t>
      </w:r>
    </w:p>
    <w:p w:rsidR="005C5633" w:rsidRPr="00FA5C09" w:rsidRDefault="005C5633" w:rsidP="005C5633">
      <w:pPr>
        <w:rPr>
          <w:rFonts w:ascii="Times New Roman" w:hAnsi="Times New Roman" w:cs="Times New Roman"/>
          <w:sz w:val="24"/>
          <w:szCs w:val="24"/>
        </w:rPr>
      </w:pPr>
    </w:p>
    <w:p w:rsidR="005C5633" w:rsidRPr="000C1545" w:rsidRDefault="005C5633" w:rsidP="005C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4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 учащихся 8-го класса:</w:t>
      </w:r>
    </w:p>
    <w:p w:rsidR="005C5633" w:rsidRPr="000C1545" w:rsidRDefault="005C5633" w:rsidP="005C56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1545">
        <w:rPr>
          <w:rFonts w:ascii="Times New Roman" w:hAnsi="Times New Roman" w:cs="Times New Roman"/>
          <w:b/>
          <w:sz w:val="24"/>
          <w:szCs w:val="24"/>
        </w:rPr>
        <w:t xml:space="preserve">Учащиеся в результате усвоения раздела должны </w:t>
      </w:r>
      <w:r w:rsidRPr="000C1545">
        <w:rPr>
          <w:rFonts w:ascii="Times New Roman" w:hAnsi="Times New Roman" w:cs="Times New Roman"/>
          <w:b/>
          <w:i/>
          <w:sz w:val="24"/>
          <w:szCs w:val="24"/>
        </w:rPr>
        <w:t>знать, понимать:</w:t>
      </w:r>
    </w:p>
    <w:p w:rsidR="005C5633" w:rsidRPr="000C1545" w:rsidRDefault="005C5633" w:rsidP="005C5633">
      <w:pPr>
        <w:numPr>
          <w:ilvl w:val="0"/>
          <w:numId w:val="4"/>
        </w:numPr>
        <w:tabs>
          <w:tab w:val="clear" w:pos="78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признаки сходства и отличия человека и животных;</w:t>
      </w:r>
    </w:p>
    <w:p w:rsidR="005C5633" w:rsidRPr="000C1545" w:rsidRDefault="005C5633" w:rsidP="005C5633">
      <w:pPr>
        <w:numPr>
          <w:ilvl w:val="0"/>
          <w:numId w:val="4"/>
        </w:numPr>
        <w:tabs>
          <w:tab w:val="clear" w:pos="78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545">
        <w:rPr>
          <w:rFonts w:ascii="Times New Roman" w:hAnsi="Times New Roman" w:cs="Times New Roman"/>
          <w:sz w:val="24"/>
          <w:szCs w:val="24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5C5633" w:rsidRPr="000C1545" w:rsidRDefault="005C5633" w:rsidP="005C5633">
      <w:pPr>
        <w:numPr>
          <w:ilvl w:val="0"/>
          <w:numId w:val="4"/>
        </w:numPr>
        <w:tabs>
          <w:tab w:val="clear" w:pos="78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особенности  организма человека: его строения. Жизнедеятельности, высшей нервной деятельности и поведения;</w:t>
      </w:r>
    </w:p>
    <w:p w:rsidR="005C5633" w:rsidRPr="000C1545" w:rsidRDefault="005C5633" w:rsidP="005C56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1545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природе,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изучать: самого себя и процессы жизнедеятельности человека, ставить биологические эксперименты, объяснять результаты опытов.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распознавать и описывать: на таблицах основные органы и системы органов человека;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выявлять:  взаимосвязь загрязнения окружающей среды и здоровья человека, взаимодействие систем и органов организма человека;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сравнивать:   человека и млекопитающих и делать соответствующие выводы;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 xml:space="preserve">определять: принадлежность человека к </w:t>
      </w:r>
      <w:proofErr w:type="spellStart"/>
      <w:proofErr w:type="gramStart"/>
      <w:r w:rsidRPr="000C1545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C1545">
        <w:rPr>
          <w:rFonts w:ascii="Times New Roman" w:hAnsi="Times New Roman" w:cs="Times New Roman"/>
          <w:sz w:val="24"/>
          <w:szCs w:val="24"/>
        </w:rPr>
        <w:t xml:space="preserve"> определенной систематической группе;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анализировать и оценивать: воздействие факторов окружающей среды, факторов риска на здоровье человека;</w:t>
      </w:r>
    </w:p>
    <w:p w:rsidR="005C5633" w:rsidRPr="000C1545" w:rsidRDefault="005C5633" w:rsidP="005C5633">
      <w:pPr>
        <w:numPr>
          <w:ilvl w:val="0"/>
          <w:numId w:val="5"/>
        </w:numPr>
        <w:tabs>
          <w:tab w:val="clear" w:pos="8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</w:r>
    </w:p>
    <w:p w:rsidR="005C5633" w:rsidRPr="000C1545" w:rsidRDefault="005C5633" w:rsidP="005C56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15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1545">
        <w:rPr>
          <w:rFonts w:ascii="Times New Roman" w:hAnsi="Times New Roman" w:cs="Times New Roman"/>
          <w:b/>
          <w:bCs/>
          <w:i/>
          <w:sz w:val="24"/>
          <w:szCs w:val="24"/>
        </w:rPr>
        <w:t>для</w:t>
      </w:r>
      <w:proofErr w:type="gramEnd"/>
      <w:r w:rsidRPr="000C154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C5633" w:rsidRPr="000C1545" w:rsidRDefault="005C5633" w:rsidP="005C5633">
      <w:pPr>
        <w:pStyle w:val="a4"/>
        <w:numPr>
          <w:ilvl w:val="0"/>
          <w:numId w:val="6"/>
        </w:numPr>
        <w:jc w:val="both"/>
      </w:pPr>
      <w:proofErr w:type="gramStart"/>
      <w:r w:rsidRPr="000C1545"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5C5633" w:rsidRPr="000C1545" w:rsidRDefault="005C5633" w:rsidP="005C5633">
      <w:pPr>
        <w:pStyle w:val="a4"/>
        <w:numPr>
          <w:ilvl w:val="0"/>
          <w:numId w:val="6"/>
        </w:numPr>
        <w:jc w:val="both"/>
      </w:pPr>
      <w:r w:rsidRPr="000C1545">
        <w:t>оказания 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5C5633" w:rsidRPr="000C1545" w:rsidRDefault="005C5633" w:rsidP="005C5633">
      <w:pPr>
        <w:pStyle w:val="a4"/>
        <w:numPr>
          <w:ilvl w:val="0"/>
          <w:numId w:val="6"/>
        </w:numPr>
        <w:jc w:val="both"/>
      </w:pPr>
      <w:r w:rsidRPr="000C1545">
        <w:t>рациональной организации труда и отдыха, соблюдение правил поведения в окружающей среде;</w:t>
      </w:r>
    </w:p>
    <w:p w:rsidR="005C5633" w:rsidRPr="000C1545" w:rsidRDefault="005C5633" w:rsidP="005C5633">
      <w:pPr>
        <w:pStyle w:val="a4"/>
        <w:numPr>
          <w:ilvl w:val="0"/>
          <w:numId w:val="6"/>
        </w:numPr>
        <w:jc w:val="both"/>
      </w:pPr>
      <w:r w:rsidRPr="000C1545">
        <w:t xml:space="preserve">проведения наблюдений за состоянием собственного организма. </w:t>
      </w:r>
    </w:p>
    <w:p w:rsidR="005C5633" w:rsidRPr="000C1545" w:rsidRDefault="005C5633" w:rsidP="005C5633">
      <w:pPr>
        <w:rPr>
          <w:rFonts w:ascii="Times New Roman" w:hAnsi="Times New Roman" w:cs="Times New Roman"/>
          <w:sz w:val="24"/>
          <w:szCs w:val="24"/>
        </w:rPr>
      </w:pPr>
    </w:p>
    <w:p w:rsidR="005C5633" w:rsidRPr="000C1545" w:rsidRDefault="005C5633" w:rsidP="005C5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5C5633" w:rsidRPr="000C1545" w:rsidRDefault="005C5633" w:rsidP="005C5633">
      <w:pPr>
        <w:pStyle w:val="a4"/>
        <w:numPr>
          <w:ilvl w:val="0"/>
          <w:numId w:val="7"/>
        </w:numPr>
        <w:jc w:val="both"/>
      </w:pPr>
      <w:proofErr w:type="gramStart"/>
      <w:r w:rsidRPr="000C1545">
        <w:t>Сонин</w:t>
      </w:r>
      <w:proofErr w:type="gramEnd"/>
      <w:r w:rsidRPr="000C1545">
        <w:t xml:space="preserve"> Н.И. Биология. Человек. 8 класс: Учебник для общеобразовательных учреждений / Н.И. Сонин, М.Р. </w:t>
      </w:r>
      <w:proofErr w:type="spellStart"/>
      <w:r w:rsidRPr="000C1545">
        <w:t>Сапин</w:t>
      </w:r>
      <w:proofErr w:type="spellEnd"/>
      <w:r w:rsidRPr="000C1545">
        <w:t>. – 5-е издание, стереотип. – М.: Дрофа, 2005. – 216с.</w:t>
      </w:r>
    </w:p>
    <w:p w:rsidR="005C5633" w:rsidRPr="000C1545" w:rsidRDefault="005C5633" w:rsidP="005C5633">
      <w:pPr>
        <w:pStyle w:val="a4"/>
        <w:jc w:val="both"/>
      </w:pPr>
    </w:p>
    <w:p w:rsidR="005C5633" w:rsidRPr="000C1545" w:rsidRDefault="005C5633" w:rsidP="005C5633">
      <w:pPr>
        <w:pStyle w:val="a4"/>
        <w:numPr>
          <w:ilvl w:val="0"/>
          <w:numId w:val="7"/>
        </w:numPr>
        <w:jc w:val="both"/>
      </w:pPr>
      <w:r w:rsidRPr="000C1545">
        <w:t xml:space="preserve">Н. И. Сонина, М.Р. </w:t>
      </w:r>
      <w:proofErr w:type="spellStart"/>
      <w:r w:rsidRPr="000C1545">
        <w:t>Сапина</w:t>
      </w:r>
      <w:proofErr w:type="spellEnd"/>
      <w:r w:rsidRPr="000C1545">
        <w:t>. Биология. Человек. Рабочая тетрадь. 8 класс.   М.: Дрофа, 2008.</w:t>
      </w:r>
    </w:p>
    <w:p w:rsidR="005C5633" w:rsidRPr="000C1545" w:rsidRDefault="005C5633" w:rsidP="005C5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545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5C5633" w:rsidRPr="000C1545" w:rsidRDefault="005C5633" w:rsidP="005C5633">
      <w:pPr>
        <w:pStyle w:val="a4"/>
        <w:numPr>
          <w:ilvl w:val="0"/>
          <w:numId w:val="8"/>
        </w:numPr>
        <w:jc w:val="both"/>
      </w:pPr>
      <w:proofErr w:type="spellStart"/>
      <w:r w:rsidRPr="000C1545">
        <w:t>Ренева</w:t>
      </w:r>
      <w:proofErr w:type="spellEnd"/>
      <w:r w:rsidRPr="000C1545">
        <w:t xml:space="preserve"> Н.Б. Биология. Человек. 8 класс: метод. Пособие к учебнику Н.И. Сонина, М.Р. </w:t>
      </w:r>
      <w:proofErr w:type="spellStart"/>
      <w:r w:rsidRPr="000C1545">
        <w:t>Сапина</w:t>
      </w:r>
      <w:proofErr w:type="spellEnd"/>
      <w:r w:rsidRPr="000C1545">
        <w:t xml:space="preserve"> «Биология. Человек. 8 класс». – М.: Дрофа, 2006. – 139с.</w:t>
      </w:r>
    </w:p>
    <w:p w:rsidR="005C5633" w:rsidRPr="000C1545" w:rsidRDefault="005C5633" w:rsidP="005C5633">
      <w:pPr>
        <w:pStyle w:val="a4"/>
        <w:numPr>
          <w:ilvl w:val="0"/>
          <w:numId w:val="8"/>
        </w:numPr>
        <w:jc w:val="both"/>
      </w:pPr>
      <w:r w:rsidRPr="000C1545">
        <w:t>Семенцова В.Н. Биология. 8 класс. Технологические карты уроков: Метод</w:t>
      </w:r>
      <w:proofErr w:type="gramStart"/>
      <w:r w:rsidRPr="000C1545">
        <w:t>.</w:t>
      </w:r>
      <w:proofErr w:type="gramEnd"/>
      <w:r w:rsidRPr="000C1545">
        <w:t xml:space="preserve"> </w:t>
      </w:r>
      <w:proofErr w:type="spellStart"/>
      <w:proofErr w:type="gramStart"/>
      <w:r w:rsidRPr="000C1545">
        <w:t>п</w:t>
      </w:r>
      <w:proofErr w:type="gramEnd"/>
      <w:r w:rsidRPr="000C1545">
        <w:t>особ</w:t>
      </w:r>
      <w:proofErr w:type="spellEnd"/>
      <w:r w:rsidRPr="000C1545">
        <w:t>. – СПб</w:t>
      </w:r>
      <w:proofErr w:type="gramStart"/>
      <w:r w:rsidRPr="000C1545">
        <w:t>.: «</w:t>
      </w:r>
      <w:proofErr w:type="gramEnd"/>
      <w:r w:rsidRPr="000C1545">
        <w:t>Паритет», 2003. – 240с.</w:t>
      </w:r>
    </w:p>
    <w:p w:rsidR="005C5633" w:rsidRPr="000C1545" w:rsidRDefault="005C5633" w:rsidP="005C5633">
      <w:pPr>
        <w:pStyle w:val="a4"/>
        <w:numPr>
          <w:ilvl w:val="0"/>
          <w:numId w:val="8"/>
        </w:numPr>
        <w:jc w:val="both"/>
      </w:pPr>
      <w:r w:rsidRPr="000C1545">
        <w:t xml:space="preserve">Биология. 8 класс: поурочные планы по учебнику Н.И.Сонина, </w:t>
      </w:r>
      <w:proofErr w:type="spellStart"/>
      <w:r w:rsidRPr="000C1545">
        <w:t>М.Р.Сапина</w:t>
      </w:r>
      <w:proofErr w:type="spellEnd"/>
      <w:r w:rsidRPr="000C1545">
        <w:t xml:space="preserve"> «Человек» / авт.-сост. Т. В. Казачек. – Волгоград: «Учитель», 2007 – 328с.</w:t>
      </w:r>
    </w:p>
    <w:p w:rsidR="005C5633" w:rsidRPr="000C1545" w:rsidRDefault="005C5633" w:rsidP="005C5633">
      <w:pPr>
        <w:pStyle w:val="a4"/>
        <w:jc w:val="both"/>
      </w:pPr>
    </w:p>
    <w:p w:rsidR="005C5633" w:rsidRPr="000C1545" w:rsidRDefault="005C5633" w:rsidP="005C5633">
      <w:pPr>
        <w:pStyle w:val="a4"/>
        <w:jc w:val="both"/>
      </w:pPr>
    </w:p>
    <w:p w:rsidR="005C5633" w:rsidRPr="000C1545" w:rsidRDefault="005C5633" w:rsidP="005C5633">
      <w:pPr>
        <w:pStyle w:val="a4"/>
        <w:jc w:val="both"/>
        <w:rPr>
          <w:lang w:val="en-US"/>
        </w:rPr>
      </w:pPr>
    </w:p>
    <w:p w:rsidR="005C5633" w:rsidRDefault="005C5633" w:rsidP="005C5633"/>
    <w:p w:rsidR="005C5633" w:rsidRPr="000C1545" w:rsidRDefault="005C5633" w:rsidP="005C5633">
      <w:pPr>
        <w:rPr>
          <w:rFonts w:ascii="Times New Roman" w:hAnsi="Times New Roman" w:cs="Times New Roman"/>
          <w:sz w:val="24"/>
          <w:szCs w:val="24"/>
        </w:rPr>
      </w:pPr>
    </w:p>
    <w:p w:rsidR="00810556" w:rsidRDefault="00810556"/>
    <w:sectPr w:rsidR="00810556" w:rsidSect="003B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345"/>
    <w:multiLevelType w:val="hybridMultilevel"/>
    <w:tmpl w:val="0B0C343C"/>
    <w:lvl w:ilvl="0" w:tplc="F7C29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41ED9"/>
    <w:multiLevelType w:val="hybridMultilevel"/>
    <w:tmpl w:val="CBACF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50E21"/>
    <w:multiLevelType w:val="hybridMultilevel"/>
    <w:tmpl w:val="4BE86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7546C"/>
    <w:multiLevelType w:val="hybridMultilevel"/>
    <w:tmpl w:val="118EC6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3E494A3E"/>
    <w:multiLevelType w:val="hybridMultilevel"/>
    <w:tmpl w:val="C01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D46E2"/>
    <w:multiLevelType w:val="hybridMultilevel"/>
    <w:tmpl w:val="901C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7597"/>
    <w:multiLevelType w:val="hybridMultilevel"/>
    <w:tmpl w:val="1358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8103D"/>
    <w:multiLevelType w:val="hybridMultilevel"/>
    <w:tmpl w:val="6E96CD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633"/>
    <w:rsid w:val="005C5633"/>
    <w:rsid w:val="00810556"/>
    <w:rsid w:val="00D8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56"/>
  </w:style>
  <w:style w:type="paragraph" w:styleId="3">
    <w:name w:val="heading 3"/>
    <w:basedOn w:val="a"/>
    <w:next w:val="a"/>
    <w:link w:val="30"/>
    <w:semiHidden/>
    <w:unhideWhenUsed/>
    <w:qFormat/>
    <w:rsid w:val="005C5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633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Знак Знак"/>
    <w:basedOn w:val="a0"/>
    <w:rsid w:val="005C5633"/>
    <w:rPr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5C5633"/>
    <w:rPr>
      <w:rFonts w:ascii="Arial" w:hAnsi="Arial" w:cs="Arial"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5C56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C5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ЦУДУК ООШ</cp:lastModifiedBy>
  <cp:revision>4</cp:revision>
  <dcterms:created xsi:type="dcterms:W3CDTF">2017-03-11T05:44:00Z</dcterms:created>
  <dcterms:modified xsi:type="dcterms:W3CDTF">2019-03-14T21:32:00Z</dcterms:modified>
</cp:coreProperties>
</file>