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7E" w:rsidRPr="00DD5F94" w:rsidRDefault="00C7047E" w:rsidP="00621860">
      <w:pPr>
        <w:pageBreakBefore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 w:rsidRPr="00DD5F94">
        <w:rPr>
          <w:b/>
          <w:sz w:val="28"/>
          <w:szCs w:val="28"/>
        </w:rPr>
        <w:t>Пояснительная записка</w:t>
      </w:r>
    </w:p>
    <w:p w:rsidR="00C7047E" w:rsidRDefault="00C7047E" w:rsidP="00C7047E">
      <w:pPr>
        <w:rPr>
          <w:sz w:val="28"/>
          <w:szCs w:val="28"/>
        </w:rPr>
      </w:pPr>
    </w:p>
    <w:p w:rsidR="00C7047E" w:rsidRPr="0048455B" w:rsidRDefault="00AE37D3" w:rsidP="003358F0">
      <w:pPr>
        <w:autoSpaceDE w:val="0"/>
        <w:autoSpaceDN w:val="0"/>
        <w:adjustRightInd w:val="0"/>
        <w:ind w:firstLine="709"/>
        <w:jc w:val="both"/>
      </w:pPr>
      <w:proofErr w:type="gramStart"/>
      <w:r w:rsidRPr="0048455B">
        <w:t>Рабочая программа</w:t>
      </w:r>
      <w:r>
        <w:t xml:space="preserve"> по русскому яз</w:t>
      </w:r>
      <w:r w:rsidR="00DD5F94">
        <w:t>ыку для 5 класса МКОУ «</w:t>
      </w:r>
      <w:r w:rsidR="009A1E54">
        <w:t>Цудукская ООШ</w:t>
      </w:r>
      <w:r>
        <w:t>»</w:t>
      </w:r>
      <w:r w:rsidR="00C7047E" w:rsidRPr="0048455B">
        <w:t xml:space="preserve"> составлена в соответствии с требованиями  Федерального  государственного образовательного стандарта </w:t>
      </w:r>
      <w:r w:rsidR="003358F0">
        <w:t>основного общего образования, П</w:t>
      </w:r>
      <w:r w:rsidR="00DA34D5">
        <w:t>римерной п</w:t>
      </w:r>
      <w:r w:rsidR="003358F0">
        <w:t>рограммой</w:t>
      </w:r>
      <w:r w:rsidR="00C7047E" w:rsidRPr="0048455B">
        <w:t xml:space="preserve"> по русскому языку для 5-9 классов </w:t>
      </w:r>
      <w:r w:rsidR="00C7047E" w:rsidRPr="0048455B">
        <w:rPr>
          <w:color w:val="000000"/>
        </w:rPr>
        <w:t>общеобразовательных учреждений (</w:t>
      </w:r>
      <w:r w:rsidR="00C7047E" w:rsidRPr="0048455B">
        <w:rPr>
          <w:bCs/>
        </w:rPr>
        <w:t>Программа</w:t>
      </w:r>
      <w:r w:rsidR="00C7047E" w:rsidRPr="0048455B">
        <w:rPr>
          <w:b/>
          <w:bCs/>
        </w:rPr>
        <w:t xml:space="preserve"> </w:t>
      </w:r>
      <w:r w:rsidR="00C7047E" w:rsidRPr="0048455B">
        <w:t xml:space="preserve">курса «Русский язык» к учебникам под редакцией Е.А. </w:t>
      </w:r>
      <w:proofErr w:type="spellStart"/>
      <w:r w:rsidR="00C7047E" w:rsidRPr="0048455B">
        <w:t>Быстровой</w:t>
      </w:r>
      <w:proofErr w:type="spellEnd"/>
      <w:r w:rsidR="00C7047E" w:rsidRPr="0048455B">
        <w:t xml:space="preserve"> для 5—9 классов общеобразовательных учреждений / под </w:t>
      </w:r>
      <w:proofErr w:type="spellStart"/>
      <w:r w:rsidR="00C7047E" w:rsidRPr="0048455B">
        <w:t>ред.Е.А.Быстровой</w:t>
      </w:r>
      <w:proofErr w:type="spellEnd"/>
      <w:r w:rsidR="00C7047E" w:rsidRPr="0048455B">
        <w:t xml:space="preserve">, Л.В. </w:t>
      </w:r>
      <w:proofErr w:type="spellStart"/>
      <w:r w:rsidR="00C7047E" w:rsidRPr="0048455B">
        <w:t>Кибиревой</w:t>
      </w:r>
      <w:proofErr w:type="spellEnd"/>
      <w:r w:rsidR="00C7047E" w:rsidRPr="0048455B">
        <w:t>.</w:t>
      </w:r>
      <w:proofErr w:type="gramEnd"/>
      <w:r w:rsidR="00C7047E" w:rsidRPr="0048455B">
        <w:t xml:space="preserve"> — </w:t>
      </w:r>
      <w:proofErr w:type="gramStart"/>
      <w:r w:rsidR="00C7047E" w:rsidRPr="0048455B">
        <w:t>М.: ООО</w:t>
      </w:r>
      <w:r w:rsidR="00D35E32">
        <w:t xml:space="preserve"> «Русское слово — учебник», 2011. — 32</w:t>
      </w:r>
      <w:r w:rsidR="00C7047E" w:rsidRPr="0048455B">
        <w:t xml:space="preserve"> с.</w:t>
      </w:r>
      <w:r w:rsidR="00C7047E" w:rsidRPr="0048455B">
        <w:rPr>
          <w:color w:val="000000"/>
        </w:rPr>
        <w:t>)</w:t>
      </w:r>
      <w:r w:rsidR="003358F0">
        <w:rPr>
          <w:color w:val="000000"/>
        </w:rPr>
        <w:t xml:space="preserve"> и </w:t>
      </w:r>
      <w:r w:rsidR="004C5C83">
        <w:rPr>
          <w:color w:val="000000"/>
        </w:rPr>
        <w:t>основной образовательной программой школы</w:t>
      </w:r>
      <w:r w:rsidR="00C7047E" w:rsidRPr="0048455B">
        <w:rPr>
          <w:color w:val="000000"/>
        </w:rPr>
        <w:t>.</w:t>
      </w:r>
      <w:proofErr w:type="gramEnd"/>
    </w:p>
    <w:p w:rsidR="00C7047E" w:rsidRDefault="00C7047E" w:rsidP="00C7047E">
      <w:pPr>
        <w:jc w:val="both"/>
      </w:pPr>
      <w:r w:rsidRPr="0048455B">
        <w:t xml:space="preserve">            </w:t>
      </w:r>
      <w:proofErr w:type="gramStart"/>
      <w:r w:rsidRPr="0048455B">
        <w:t xml:space="preserve">Учебник «Русский язык. 5 класс» в 2-х частях под редакцией </w:t>
      </w:r>
      <w:proofErr w:type="spellStart"/>
      <w:r w:rsidRPr="0048455B">
        <w:t>Е.А.Быстровой</w:t>
      </w:r>
      <w:proofErr w:type="spellEnd"/>
      <w:r w:rsidRPr="0048455B">
        <w:t>, из</w:t>
      </w:r>
      <w:r w:rsidR="00E776E8">
        <w:t>дательство «Русское слово», 2015</w:t>
      </w:r>
      <w:r w:rsidRPr="0048455B">
        <w:t>, рекомендован Министерством образования и науки Российской Федерации (Серия «ФГОС.</w:t>
      </w:r>
      <w:proofErr w:type="gramEnd"/>
      <w:r w:rsidRPr="0048455B">
        <w:t xml:space="preserve"> </w:t>
      </w:r>
      <w:proofErr w:type="gramStart"/>
      <w:r w:rsidRPr="0048455B">
        <w:t>Инновационная школа»).</w:t>
      </w:r>
      <w:proofErr w:type="gramEnd"/>
      <w:r w:rsidRPr="0048455B">
        <w:t xml:space="preserve"> </w:t>
      </w:r>
      <w:proofErr w:type="gramStart"/>
      <w:r w:rsidRPr="0048455B">
        <w:t>Программа составлена для обучающи</w:t>
      </w:r>
      <w:r>
        <w:t>хся 5 класса и рассчитана на 175</w:t>
      </w:r>
      <w:r w:rsidRPr="0048455B">
        <w:t xml:space="preserve"> часов (5 часов в неделю).  </w:t>
      </w:r>
      <w:proofErr w:type="gramEnd"/>
    </w:p>
    <w:p w:rsidR="007E00AD" w:rsidRDefault="00362F08" w:rsidP="00C7047E">
      <w:pPr>
        <w:jc w:val="both"/>
      </w:pPr>
      <w:r>
        <w:t xml:space="preserve">           </w:t>
      </w:r>
      <w:r w:rsidR="007E00AD">
        <w:t>Рабочая прог</w:t>
      </w:r>
      <w:r w:rsidR="00DD5F94">
        <w:t>рамма реализуется в течение 201</w:t>
      </w:r>
      <w:r w:rsidR="00EE4489">
        <w:t>8</w:t>
      </w:r>
      <w:r w:rsidR="00DD5F94">
        <w:t>-201</w:t>
      </w:r>
      <w:r w:rsidR="00EE4489">
        <w:t>9</w:t>
      </w:r>
      <w:r w:rsidR="007E00AD">
        <w:t xml:space="preserve"> </w:t>
      </w:r>
      <w:bookmarkStart w:id="0" w:name="_GoBack"/>
      <w:bookmarkEnd w:id="0"/>
      <w:r w:rsidR="007E00AD">
        <w:t xml:space="preserve">учебного года и состоит </w:t>
      </w:r>
      <w:proofErr w:type="gramStart"/>
      <w:r w:rsidR="007E00AD">
        <w:t>из</w:t>
      </w:r>
      <w:proofErr w:type="gramEnd"/>
      <w:r w:rsidR="007E00AD">
        <w:t>:</w:t>
      </w:r>
    </w:p>
    <w:p w:rsidR="007E00AD" w:rsidRDefault="007E00AD" w:rsidP="00C7047E">
      <w:pPr>
        <w:jc w:val="both"/>
      </w:pPr>
      <w:r>
        <w:t xml:space="preserve">- пояснительной записки; </w:t>
      </w:r>
    </w:p>
    <w:p w:rsidR="007E00AD" w:rsidRDefault="007E00AD" w:rsidP="00C7047E">
      <w:pPr>
        <w:jc w:val="both"/>
      </w:pPr>
      <w:r>
        <w:t>- общей характеристики учебного предмета;</w:t>
      </w:r>
    </w:p>
    <w:p w:rsidR="007E00AD" w:rsidRDefault="007E00AD" w:rsidP="00C7047E">
      <w:pPr>
        <w:jc w:val="both"/>
      </w:pPr>
      <w:r>
        <w:t>- описания места учебного предмета в учебном плане;</w:t>
      </w:r>
    </w:p>
    <w:p w:rsidR="007E00AD" w:rsidRDefault="007E00AD" w:rsidP="00C7047E">
      <w:pPr>
        <w:jc w:val="both"/>
      </w:pPr>
      <w:r>
        <w:t xml:space="preserve">-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</w:t>
      </w:r>
      <w:r w:rsidR="00BC1199">
        <w:t>р</w:t>
      </w:r>
      <w:r>
        <w:t>едмета</w:t>
      </w:r>
      <w:r w:rsidR="00362F08">
        <w:t>;</w:t>
      </w:r>
    </w:p>
    <w:p w:rsidR="00A9424E" w:rsidRDefault="00A9424E" w:rsidP="00C7047E">
      <w:pPr>
        <w:jc w:val="both"/>
      </w:pPr>
      <w:r>
        <w:t>- содержания учебного предмета;</w:t>
      </w:r>
      <w:r w:rsidR="00DF7228" w:rsidRPr="00DF7228">
        <w:t xml:space="preserve"> </w:t>
      </w:r>
      <w:r w:rsidR="00DF7228">
        <w:t>- описания материально-технического обеспечения образовательного процесса;</w:t>
      </w:r>
    </w:p>
    <w:p w:rsidR="00362F08" w:rsidRPr="0048455B" w:rsidRDefault="00362F08" w:rsidP="00C7047E">
      <w:pPr>
        <w:jc w:val="both"/>
      </w:pPr>
      <w:r>
        <w:t xml:space="preserve"> - </w:t>
      </w:r>
      <w:r w:rsidR="00DD5F94">
        <w:t>календарно-</w:t>
      </w:r>
      <w:r>
        <w:t>тематического планирования.</w:t>
      </w:r>
    </w:p>
    <w:p w:rsidR="00C7047E" w:rsidRPr="0048455B" w:rsidRDefault="00C7047E" w:rsidP="00C7047E">
      <w:pPr>
        <w:jc w:val="both"/>
        <w:rPr>
          <w:b/>
        </w:rPr>
      </w:pPr>
      <w:r w:rsidRPr="0048455B">
        <w:t xml:space="preserve">          Программа по русскому языку для 5  класса основной общеобразовательной школы является первым шагом реализации основных идей ФГОС основного общего образования нового поколения. Её характеризует направленность на достижение результатов освоения курса русского языка не только на </w:t>
      </w:r>
      <w:proofErr w:type="gramStart"/>
      <w:r w:rsidRPr="0048455B">
        <w:t>предметном</w:t>
      </w:r>
      <w:proofErr w:type="gramEnd"/>
      <w:r w:rsidRPr="0048455B">
        <w:t xml:space="preserve">, но и на личностном и </w:t>
      </w:r>
      <w:proofErr w:type="spellStart"/>
      <w:r w:rsidRPr="0048455B">
        <w:t>метапредметном</w:t>
      </w:r>
      <w:proofErr w:type="spellEnd"/>
      <w:r w:rsidRPr="0048455B">
        <w:t xml:space="preserve"> уровнях, </w:t>
      </w:r>
      <w:proofErr w:type="spellStart"/>
      <w:r w:rsidRPr="0048455B">
        <w:t>системно-деятельностный</w:t>
      </w:r>
      <w:proofErr w:type="spellEnd"/>
      <w:r w:rsidRPr="0048455B">
        <w:t xml:space="preserve"> подход, актуализация воспитательной функции учебного предмета «Русский язык».</w:t>
      </w:r>
    </w:p>
    <w:p w:rsidR="00C7047E" w:rsidRPr="0048455B" w:rsidRDefault="00C7047E" w:rsidP="00C7047E">
      <w:pPr>
        <w:jc w:val="both"/>
        <w:rPr>
          <w:b/>
        </w:rPr>
      </w:pPr>
      <w:r w:rsidRPr="0048455B">
        <w:rPr>
          <w:b/>
        </w:rPr>
        <w:t xml:space="preserve">             </w:t>
      </w:r>
      <w:r w:rsidRPr="0048455B">
        <w:t xml:space="preserve">Кроме того, </w:t>
      </w:r>
      <w:r w:rsidRPr="0048455B">
        <w:rPr>
          <w:b/>
        </w:rPr>
        <w:t xml:space="preserve"> </w:t>
      </w:r>
      <w:r w:rsidRPr="0048455B">
        <w:t xml:space="preserve">программа обеспечивает преемственность обучения с подготовкой </w:t>
      </w:r>
      <w:proofErr w:type="gramStart"/>
      <w:r w:rsidRPr="0048455B">
        <w:t>обучающихся</w:t>
      </w:r>
      <w:proofErr w:type="gramEnd"/>
      <w:r w:rsidRPr="0048455B">
        <w:t xml:space="preserve"> в начальной школе и разработана на основе Примерной программы основного общего образования по русскому языку, созданной с учётом:</w:t>
      </w:r>
    </w:p>
    <w:p w:rsidR="00C7047E" w:rsidRPr="0048455B" w:rsidRDefault="00C7047E" w:rsidP="00C7047E">
      <w:pPr>
        <w:pStyle w:val="a9"/>
        <w:numPr>
          <w:ilvl w:val="0"/>
          <w:numId w:val="4"/>
        </w:numPr>
        <w:tabs>
          <w:tab w:val="clear" w:pos="1603"/>
          <w:tab w:val="left" w:pos="596"/>
        </w:tabs>
        <w:suppressAutoHyphens w:val="0"/>
        <w:spacing w:after="0" w:line="276" w:lineRule="auto"/>
        <w:ind w:left="20" w:right="40" w:firstLine="280"/>
        <w:jc w:val="both"/>
      </w:pPr>
      <w:r w:rsidRPr="0048455B">
        <w:t>программы духовно-нравственного развития и воспита</w:t>
      </w:r>
      <w:r w:rsidRPr="0048455B">
        <w:softHyphen/>
        <w:t>ния личности гражданина России;</w:t>
      </w:r>
    </w:p>
    <w:p w:rsidR="00C7047E" w:rsidRPr="0048455B" w:rsidRDefault="00C7047E" w:rsidP="00C7047E">
      <w:pPr>
        <w:pStyle w:val="a9"/>
        <w:numPr>
          <w:ilvl w:val="0"/>
          <w:numId w:val="4"/>
        </w:numPr>
        <w:tabs>
          <w:tab w:val="clear" w:pos="1603"/>
          <w:tab w:val="left" w:pos="596"/>
        </w:tabs>
        <w:suppressAutoHyphens w:val="0"/>
        <w:spacing w:after="0" w:line="276" w:lineRule="auto"/>
        <w:ind w:left="20" w:right="40" w:firstLine="280"/>
        <w:jc w:val="both"/>
      </w:pPr>
      <w:r w:rsidRPr="0048455B">
        <w:t>фундаментального ядра содержания общего образования по русскому языку;</w:t>
      </w:r>
    </w:p>
    <w:p w:rsidR="00C7047E" w:rsidRPr="0048455B" w:rsidRDefault="00C7047E" w:rsidP="00C7047E">
      <w:pPr>
        <w:pStyle w:val="a9"/>
        <w:numPr>
          <w:ilvl w:val="0"/>
          <w:numId w:val="4"/>
        </w:numPr>
        <w:tabs>
          <w:tab w:val="clear" w:pos="1603"/>
          <w:tab w:val="left" w:pos="601"/>
        </w:tabs>
        <w:suppressAutoHyphens w:val="0"/>
        <w:spacing w:after="0" w:line="276" w:lineRule="auto"/>
        <w:ind w:left="20" w:right="40" w:firstLine="280"/>
        <w:jc w:val="both"/>
      </w:pPr>
      <w:r w:rsidRPr="0048455B">
        <w:t>требований к результатам освоения основной образова</w:t>
      </w:r>
      <w:r w:rsidRPr="0048455B">
        <w:softHyphen/>
        <w:t>тельной программы основного общего образования;</w:t>
      </w:r>
    </w:p>
    <w:p w:rsidR="00C7047E" w:rsidRPr="0048455B" w:rsidRDefault="00C7047E" w:rsidP="00C7047E">
      <w:pPr>
        <w:pStyle w:val="a9"/>
        <w:numPr>
          <w:ilvl w:val="0"/>
          <w:numId w:val="4"/>
        </w:numPr>
        <w:tabs>
          <w:tab w:val="clear" w:pos="1603"/>
          <w:tab w:val="left" w:pos="607"/>
        </w:tabs>
        <w:suppressAutoHyphens w:val="0"/>
        <w:spacing w:after="0" w:line="276" w:lineRule="auto"/>
        <w:ind w:left="20" w:firstLine="280"/>
        <w:jc w:val="both"/>
      </w:pPr>
      <w:r w:rsidRPr="0048455B">
        <w:t>программы развития универсальных учебных действий.</w:t>
      </w:r>
    </w:p>
    <w:p w:rsidR="00C7047E" w:rsidRPr="0048455B" w:rsidRDefault="00C7047E" w:rsidP="00C7047E">
      <w:pPr>
        <w:pStyle w:val="a9"/>
        <w:ind w:right="40"/>
      </w:pPr>
      <w:r w:rsidRPr="0048455B">
        <w:t xml:space="preserve">             В соответствии с ФГОС и Примерной программой содер</w:t>
      </w:r>
      <w:r w:rsidRPr="0048455B">
        <w:softHyphen/>
        <w:t>жание разработанного курса направлено на реализацию сле</w:t>
      </w:r>
      <w:r w:rsidRPr="0048455B">
        <w:softHyphen/>
        <w:t xml:space="preserve">дующих </w:t>
      </w:r>
      <w:r w:rsidRPr="0048455B">
        <w:rPr>
          <w:b/>
        </w:rPr>
        <w:t>целей</w:t>
      </w:r>
      <w:r w:rsidRPr="0048455B">
        <w:t xml:space="preserve"> изучения русского  языка в основной общеобразовательной школе:</w:t>
      </w:r>
    </w:p>
    <w:p w:rsidR="00C7047E" w:rsidRPr="0048455B" w:rsidRDefault="00C7047E" w:rsidP="00C7047E">
      <w:pPr>
        <w:pStyle w:val="a9"/>
        <w:numPr>
          <w:ilvl w:val="0"/>
          <w:numId w:val="5"/>
        </w:numPr>
        <w:tabs>
          <w:tab w:val="left" w:pos="250"/>
        </w:tabs>
        <w:suppressAutoHyphens w:val="0"/>
        <w:spacing w:after="0" w:line="276" w:lineRule="auto"/>
        <w:ind w:right="40"/>
        <w:jc w:val="both"/>
      </w:pPr>
      <w:r w:rsidRPr="0048455B">
        <w:t>воспитание духовно богатой, нравственно ориентированной личности с развитым чувством самосознания и общероссий</w:t>
      </w:r>
      <w:r w:rsidRPr="0048455B">
        <w:softHyphen/>
        <w:t>ского гражданского сознания; человека, любящего свою ро</w:t>
      </w:r>
      <w:r w:rsidRPr="0048455B">
        <w:softHyphen/>
        <w:t>дину, свой народ, знающего родной язык и культуру своего народа и уважающего традиции и культуры других народов;</w:t>
      </w:r>
    </w:p>
    <w:p w:rsidR="00C7047E" w:rsidRPr="0048455B" w:rsidRDefault="00C7047E" w:rsidP="00C7047E">
      <w:pPr>
        <w:pStyle w:val="a9"/>
        <w:numPr>
          <w:ilvl w:val="0"/>
          <w:numId w:val="5"/>
        </w:numPr>
        <w:tabs>
          <w:tab w:val="left" w:pos="260"/>
        </w:tabs>
        <w:suppressAutoHyphens w:val="0"/>
        <w:spacing w:after="0" w:line="276" w:lineRule="auto"/>
        <w:ind w:right="40"/>
        <w:jc w:val="both"/>
      </w:pPr>
      <w:r w:rsidRPr="0048455B">
        <w:t>воспитание уважения к русскому языку, сознательного от</w:t>
      </w:r>
      <w:r w:rsidRPr="0048455B">
        <w:softHyphen/>
        <w:t>ношения к нему как явлению культуры; осмысление русского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C7047E" w:rsidRPr="0048455B" w:rsidRDefault="00C7047E" w:rsidP="00C7047E">
      <w:pPr>
        <w:pStyle w:val="a9"/>
        <w:numPr>
          <w:ilvl w:val="0"/>
          <w:numId w:val="5"/>
        </w:numPr>
        <w:tabs>
          <w:tab w:val="left" w:pos="260"/>
        </w:tabs>
        <w:suppressAutoHyphens w:val="0"/>
        <w:spacing w:after="0" w:line="276" w:lineRule="auto"/>
        <w:ind w:right="40"/>
        <w:jc w:val="both"/>
      </w:pPr>
      <w:proofErr w:type="gramStart"/>
      <w:r w:rsidRPr="0048455B">
        <w:lastRenderedPageBreak/>
        <w:t>овладение русским языком как средством общения в по</w:t>
      </w:r>
      <w:r w:rsidRPr="0048455B">
        <w:softHyphen/>
        <w:t>вседневной жизни и учебной деятельности: развитие готов</w:t>
      </w:r>
      <w:r w:rsidRPr="0048455B">
        <w:softHyphen/>
        <w:t>ности и способности к речевому взаимодействию и взаимо</w:t>
      </w:r>
      <w:r w:rsidRPr="0048455B">
        <w:softHyphen/>
        <w:t>пониманию, сотрудничеству, позитивном, диалогу, содержа</w:t>
      </w:r>
      <w:r w:rsidRPr="0048455B">
        <w:softHyphen/>
        <w:t>тельным компромиссам; потребности в речевом самосовер</w:t>
      </w:r>
      <w:r w:rsidRPr="0048455B">
        <w:softHyphen/>
        <w:t>шенствовании;</w:t>
      </w:r>
      <w:proofErr w:type="gramEnd"/>
    </w:p>
    <w:p w:rsidR="00C7047E" w:rsidRPr="0048455B" w:rsidRDefault="00C7047E" w:rsidP="00C7047E">
      <w:pPr>
        <w:pStyle w:val="a9"/>
        <w:numPr>
          <w:ilvl w:val="0"/>
          <w:numId w:val="5"/>
        </w:numPr>
        <w:tabs>
          <w:tab w:val="left" w:pos="265"/>
        </w:tabs>
        <w:suppressAutoHyphens w:val="0"/>
        <w:spacing w:after="0" w:line="276" w:lineRule="auto"/>
        <w:ind w:right="40"/>
        <w:jc w:val="both"/>
      </w:pPr>
      <w:r w:rsidRPr="0048455B">
        <w:t>овладение навыками самостоятельной учебной деятельно</w:t>
      </w:r>
      <w:r w:rsidRPr="0048455B">
        <w:softHyphen/>
        <w:t xml:space="preserve">сти, самообразования, важнейшими </w:t>
      </w:r>
      <w:proofErr w:type="spellStart"/>
      <w:r w:rsidRPr="0048455B">
        <w:t>обшеучебными</w:t>
      </w:r>
      <w:proofErr w:type="spellEnd"/>
      <w:r w:rsidRPr="0048455B">
        <w:t xml:space="preserve"> умениями и универсальными учебными действиями (умения формули</w:t>
      </w:r>
      <w:r w:rsidRPr="0048455B">
        <w:softHyphen/>
        <w:t>ровать цели деятельности, планировать её, осуществлять ре</w:t>
      </w:r>
      <w:r w:rsidRPr="0048455B">
        <w:softHyphen/>
        <w:t xml:space="preserve">чевой самоконтроль и </w:t>
      </w:r>
      <w:proofErr w:type="spellStart"/>
      <w:r w:rsidRPr="0048455B">
        <w:t>самокоррекцию</w:t>
      </w:r>
      <w:proofErr w:type="spellEnd"/>
      <w:r w:rsidRPr="0048455B">
        <w:t>; проводить библиогра</w:t>
      </w:r>
      <w:r w:rsidRPr="0048455B">
        <w:softHyphen/>
        <w:t>фический поиск, извлекать и преобразовывать необходимую информацию из лингвистических словарей</w:t>
      </w:r>
      <w:r w:rsidRPr="0048455B">
        <w:rPr>
          <w:rStyle w:val="af4"/>
          <w:sz w:val="24"/>
          <w:szCs w:val="24"/>
        </w:rPr>
        <w:t xml:space="preserve"> </w:t>
      </w:r>
      <w:r w:rsidRPr="0048455B">
        <w:rPr>
          <w:rStyle w:val="af4"/>
          <w:b w:val="0"/>
          <w:sz w:val="24"/>
          <w:szCs w:val="24"/>
        </w:rPr>
        <w:t>различных</w:t>
      </w:r>
      <w:r w:rsidRPr="0048455B">
        <w:rPr>
          <w:rStyle w:val="af4"/>
          <w:sz w:val="24"/>
          <w:szCs w:val="24"/>
        </w:rPr>
        <w:t xml:space="preserve"> </w:t>
      </w:r>
      <w:r w:rsidRPr="0048455B">
        <w:t>типов и других источников, включая СМИ и Интернет; осуществлять информационную переработку текста и др.).</w:t>
      </w:r>
    </w:p>
    <w:p w:rsidR="00C7047E" w:rsidRPr="0048455B" w:rsidRDefault="00C7047E" w:rsidP="00C7047E">
      <w:pPr>
        <w:jc w:val="center"/>
      </w:pPr>
    </w:p>
    <w:p w:rsidR="00C7047E" w:rsidRPr="00DD5F94" w:rsidRDefault="004C5C83" w:rsidP="00C7047E">
      <w:pPr>
        <w:jc w:val="center"/>
        <w:rPr>
          <w:b/>
          <w:sz w:val="28"/>
          <w:szCs w:val="28"/>
        </w:rPr>
      </w:pPr>
      <w:r w:rsidRPr="00DD5F94">
        <w:rPr>
          <w:b/>
          <w:sz w:val="28"/>
          <w:szCs w:val="28"/>
        </w:rPr>
        <w:t xml:space="preserve">2. </w:t>
      </w:r>
      <w:r w:rsidR="00DD5F94" w:rsidRPr="00DD5F94">
        <w:rPr>
          <w:b/>
          <w:sz w:val="28"/>
          <w:szCs w:val="28"/>
        </w:rPr>
        <w:t>Общая характеристика</w:t>
      </w:r>
      <w:r w:rsidR="00DD5F94">
        <w:rPr>
          <w:b/>
          <w:sz w:val="28"/>
          <w:szCs w:val="28"/>
        </w:rPr>
        <w:t xml:space="preserve"> учебного предмета</w:t>
      </w:r>
    </w:p>
    <w:p w:rsidR="00C7047E" w:rsidRPr="0048455B" w:rsidRDefault="00C7047E" w:rsidP="00C7047E">
      <w:pPr>
        <w:pStyle w:val="a9"/>
        <w:ind w:left="20" w:right="20" w:firstLine="709"/>
      </w:pPr>
      <w:r w:rsidRPr="0048455B">
        <w:t xml:space="preserve">Значение русского языка как учебного предмета </w:t>
      </w:r>
      <w:r w:rsidRPr="0048455B">
        <w:rPr>
          <w:lang w:eastAsia="en-US"/>
        </w:rPr>
        <w:t xml:space="preserve"> </w:t>
      </w:r>
      <w:r w:rsidRPr="0048455B">
        <w:t>в дости</w:t>
      </w:r>
      <w:r w:rsidRPr="0048455B">
        <w:softHyphen/>
        <w:t>жении стратегических целей школьного образования и пла</w:t>
      </w:r>
      <w:r w:rsidRPr="0048455B">
        <w:softHyphen/>
        <w:t>нируемых результатов обучения и воспитания обусловлено сущностью человеческого языка как полифункционального явления, что вводит язык в предметную</w:t>
      </w:r>
      <w:r w:rsidRPr="0048455B">
        <w:rPr>
          <w:rStyle w:val="110"/>
          <w:sz w:val="24"/>
          <w:szCs w:val="24"/>
        </w:rPr>
        <w:t xml:space="preserve"> </w:t>
      </w:r>
      <w:r w:rsidRPr="0048455B">
        <w:rPr>
          <w:rStyle w:val="110"/>
          <w:b w:val="0"/>
          <w:sz w:val="24"/>
          <w:szCs w:val="24"/>
        </w:rPr>
        <w:t>область</w:t>
      </w:r>
      <w:r w:rsidRPr="0048455B">
        <w:t xml:space="preserve"> разных на</w:t>
      </w:r>
      <w:r w:rsidRPr="0048455B">
        <w:softHyphen/>
        <w:t xml:space="preserve">ук и предопределяет </w:t>
      </w:r>
      <w:proofErr w:type="spellStart"/>
      <w:r w:rsidRPr="0048455B">
        <w:t>метапредметную</w:t>
      </w:r>
      <w:proofErr w:type="spellEnd"/>
      <w:r w:rsidRPr="0048455B">
        <w:t xml:space="preserve"> роль учебного предмета «Русский язык» в системе общего образования. Выполняя свои базовые функции (когнитивную и коммуникативную, а также соотносящуюся с последней — кумулятивную), язык является важнейшим средством общения и выражения мысли. Язык объединяет людей, регулирует их</w:t>
      </w:r>
      <w:r w:rsidRPr="0048455B">
        <w:rPr>
          <w:rStyle w:val="110"/>
          <w:sz w:val="24"/>
          <w:szCs w:val="24"/>
        </w:rPr>
        <w:t xml:space="preserve"> </w:t>
      </w:r>
      <w:r w:rsidRPr="0048455B">
        <w:rPr>
          <w:rStyle w:val="110"/>
          <w:b w:val="0"/>
          <w:sz w:val="24"/>
          <w:szCs w:val="24"/>
        </w:rPr>
        <w:t>межличностное</w:t>
      </w:r>
      <w:r w:rsidRPr="0048455B">
        <w:t xml:space="preserve"> и социальное взаимодействие, координирует </w:t>
      </w:r>
      <w:r w:rsidRPr="004C5C83">
        <w:t>их</w:t>
      </w:r>
      <w:r w:rsidRPr="004C5C83">
        <w:rPr>
          <w:rStyle w:val="9pt"/>
          <w:sz w:val="24"/>
          <w:szCs w:val="24"/>
          <w:lang w:val="ru-RU"/>
        </w:rPr>
        <w:t xml:space="preserve"> практическую деятельность</w:t>
      </w:r>
      <w:r w:rsidRPr="0048455B">
        <w:t>, участвует в формировании</w:t>
      </w:r>
      <w:r w:rsidRPr="0048455B">
        <w:rPr>
          <w:rStyle w:val="110"/>
          <w:sz w:val="24"/>
          <w:szCs w:val="24"/>
        </w:rPr>
        <w:t xml:space="preserve"> </w:t>
      </w:r>
      <w:r w:rsidRPr="0048455B">
        <w:rPr>
          <w:rStyle w:val="110"/>
          <w:b w:val="0"/>
          <w:sz w:val="24"/>
          <w:szCs w:val="24"/>
        </w:rPr>
        <w:t>мировоззренческих систем</w:t>
      </w:r>
      <w:r w:rsidRPr="0048455B">
        <w:t xml:space="preserve"> и на</w:t>
      </w:r>
      <w:r w:rsidRPr="0048455B">
        <w:softHyphen/>
        <w:t>циональных образов мира,</w:t>
      </w:r>
      <w:r w:rsidRPr="0048455B">
        <w:rPr>
          <w:rStyle w:val="110"/>
          <w:sz w:val="24"/>
          <w:szCs w:val="24"/>
        </w:rPr>
        <w:t xml:space="preserve"> </w:t>
      </w:r>
      <w:r w:rsidRPr="0048455B">
        <w:rPr>
          <w:rStyle w:val="110"/>
          <w:b w:val="0"/>
          <w:sz w:val="24"/>
          <w:szCs w:val="24"/>
        </w:rPr>
        <w:t>обеспечивает хранение</w:t>
      </w:r>
      <w:r w:rsidRPr="0048455B">
        <w:t xml:space="preserve"> и передачу информации, традиций культуры и истории народа, формирует сознание и самосознание человека.</w:t>
      </w:r>
    </w:p>
    <w:p w:rsidR="00C7047E" w:rsidRPr="0048455B" w:rsidRDefault="00C7047E" w:rsidP="00C7047E">
      <w:pPr>
        <w:jc w:val="both"/>
      </w:pPr>
      <w:r w:rsidRPr="0048455B">
        <w:t xml:space="preserve">             </w:t>
      </w:r>
      <w:r w:rsidRPr="0048455B">
        <w:rPr>
          <w:b/>
        </w:rPr>
        <w:t>Содержание</w:t>
      </w:r>
      <w:r w:rsidRPr="0048455B">
        <w:t xml:space="preserve"> школьного курса </w:t>
      </w:r>
      <w:r w:rsidRPr="0048455B">
        <w:rPr>
          <w:b/>
        </w:rPr>
        <w:t>излагается</w:t>
      </w:r>
      <w:r w:rsidRPr="0048455B">
        <w:t xml:space="preserve"> следующим образом.</w:t>
      </w:r>
    </w:p>
    <w:p w:rsidR="00C7047E" w:rsidRPr="0048455B" w:rsidRDefault="00C7047E" w:rsidP="00C7047E">
      <w:pPr>
        <w:jc w:val="both"/>
      </w:pPr>
      <w:r w:rsidRPr="0048455B">
        <w:t xml:space="preserve">             В 5 классе изучается фонетика и графика, орфоэпия и орфография, лексика и </w:t>
      </w:r>
      <w:proofErr w:type="spellStart"/>
      <w:r w:rsidRPr="0048455B">
        <w:t>морфемика</w:t>
      </w:r>
      <w:proofErr w:type="spellEnd"/>
      <w:r w:rsidRPr="0048455B">
        <w:t xml:space="preserve">. Начинается изучение морфологии (существительное, прилагательное, глагол). Вводятся первоначальные сведения об основных понятиях синтаксиса, пунктуации, что позволяет формировать устную и письменную речь. </w:t>
      </w:r>
    </w:p>
    <w:p w:rsidR="00C7047E" w:rsidRPr="0048455B" w:rsidRDefault="00C7047E" w:rsidP="00C7047E">
      <w:pPr>
        <w:jc w:val="both"/>
      </w:pPr>
      <w:r w:rsidRPr="0048455B">
        <w:t xml:space="preserve">          В </w:t>
      </w:r>
      <w:r w:rsidRPr="0048455B">
        <w:rPr>
          <w:b/>
        </w:rPr>
        <w:t>программе</w:t>
      </w:r>
      <w:r w:rsidRPr="0048455B">
        <w:t xml:space="preserve"> выделены </w:t>
      </w:r>
      <w:r w:rsidRPr="0048455B">
        <w:rPr>
          <w:b/>
        </w:rPr>
        <w:t>две рубрики</w:t>
      </w:r>
      <w:r w:rsidRPr="0048455B">
        <w:t xml:space="preserve">: </w:t>
      </w:r>
      <w:r w:rsidRPr="0048455B">
        <w:rPr>
          <w:u w:val="single"/>
        </w:rPr>
        <w:t>в первой</w:t>
      </w:r>
      <w:r w:rsidRPr="0048455B">
        <w:t xml:space="preserve"> определяется система понятий, круг теоретических сведений, подлежащих усвоению, </w:t>
      </w:r>
      <w:r w:rsidRPr="0048455B">
        <w:rPr>
          <w:u w:val="single"/>
        </w:rPr>
        <w:t>во второй</w:t>
      </w:r>
      <w:r w:rsidRPr="0048455B">
        <w:t xml:space="preserve"> рубрике – основные виды учебной деятельности ученика.</w:t>
      </w:r>
    </w:p>
    <w:p w:rsidR="00C7047E" w:rsidRPr="0048455B" w:rsidRDefault="00C7047E" w:rsidP="00C7047E">
      <w:pPr>
        <w:jc w:val="center"/>
      </w:pPr>
    </w:p>
    <w:p w:rsidR="00362F08" w:rsidRDefault="00362F08" w:rsidP="00C7047E">
      <w:pPr>
        <w:jc w:val="center"/>
        <w:rPr>
          <w:b/>
          <w:i/>
          <w:sz w:val="28"/>
          <w:szCs w:val="28"/>
        </w:rPr>
      </w:pPr>
    </w:p>
    <w:p w:rsidR="00C7047E" w:rsidRPr="00DD5F94" w:rsidRDefault="004C5C83" w:rsidP="00C7047E">
      <w:pPr>
        <w:jc w:val="center"/>
        <w:rPr>
          <w:b/>
          <w:sz w:val="28"/>
          <w:szCs w:val="28"/>
        </w:rPr>
      </w:pPr>
      <w:r w:rsidRPr="00DD5F94">
        <w:rPr>
          <w:b/>
          <w:sz w:val="28"/>
          <w:szCs w:val="28"/>
        </w:rPr>
        <w:t>3.</w:t>
      </w:r>
      <w:r w:rsidR="00DD5F94" w:rsidRPr="00DD5F94">
        <w:rPr>
          <w:b/>
          <w:sz w:val="28"/>
          <w:szCs w:val="28"/>
        </w:rPr>
        <w:t xml:space="preserve"> Место</w:t>
      </w:r>
      <w:r w:rsidR="00C7047E" w:rsidRPr="00DD5F94">
        <w:rPr>
          <w:b/>
          <w:sz w:val="28"/>
          <w:szCs w:val="28"/>
        </w:rPr>
        <w:t xml:space="preserve"> учебного предмета в учебном плане</w:t>
      </w:r>
    </w:p>
    <w:p w:rsidR="000E1BD6" w:rsidRPr="00D97332" w:rsidRDefault="000E1BD6" w:rsidP="000E1BD6">
      <w:pPr>
        <w:pStyle w:val="a9"/>
        <w:spacing w:after="0"/>
        <w:ind w:right="-31"/>
        <w:outlineLvl w:val="0"/>
      </w:pPr>
      <w:r>
        <w:t xml:space="preserve">         </w:t>
      </w:r>
      <w:r w:rsidRPr="00D97332">
        <w:t>Программа рассчитана в соответствии с Федеральным государственным стандартом основного общего образования второго поколения. На изучение русского (</w:t>
      </w:r>
      <w:r w:rsidR="00F60A62">
        <w:t>не</w:t>
      </w:r>
      <w:r w:rsidRPr="00D97332">
        <w:t xml:space="preserve">родного) языка на этапе основного общего образования отводится время  в объёме 735 часов, в том числе: </w:t>
      </w:r>
    </w:p>
    <w:p w:rsidR="000E1BD6" w:rsidRPr="00D97332" w:rsidRDefault="000E1BD6" w:rsidP="000E1BD6">
      <w:pPr>
        <w:pStyle w:val="a9"/>
        <w:spacing w:after="0"/>
        <w:ind w:right="-31" w:firstLine="851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1"/>
        <w:gridCol w:w="3194"/>
        <w:gridCol w:w="3348"/>
      </w:tblGrid>
      <w:tr w:rsidR="000E1BD6" w:rsidRPr="00D97332" w:rsidTr="006D0CA5">
        <w:trPr>
          <w:trHeight w:val="256"/>
        </w:trPr>
        <w:tc>
          <w:tcPr>
            <w:tcW w:w="4833" w:type="dxa"/>
            <w:shd w:val="clear" w:color="auto" w:fill="auto"/>
          </w:tcPr>
          <w:p w:rsidR="000E1BD6" w:rsidRPr="00D97332" w:rsidRDefault="000E1BD6" w:rsidP="006D0CA5">
            <w:pPr>
              <w:pStyle w:val="a9"/>
              <w:spacing w:after="0"/>
              <w:ind w:right="-31" w:firstLine="851"/>
              <w:outlineLvl w:val="0"/>
              <w:rPr>
                <w:lang w:eastAsia="ru-RU"/>
              </w:rPr>
            </w:pPr>
            <w:r w:rsidRPr="00D97332">
              <w:rPr>
                <w:lang w:eastAsia="ru-RU"/>
              </w:rPr>
              <w:t>в 5 классе</w:t>
            </w:r>
          </w:p>
        </w:tc>
        <w:tc>
          <w:tcPr>
            <w:tcW w:w="4833" w:type="dxa"/>
            <w:shd w:val="clear" w:color="auto" w:fill="auto"/>
          </w:tcPr>
          <w:p w:rsidR="000E1BD6" w:rsidRPr="00D97332" w:rsidRDefault="000E1BD6" w:rsidP="006D0CA5">
            <w:pPr>
              <w:pStyle w:val="a9"/>
              <w:spacing w:after="0"/>
              <w:ind w:right="-31" w:firstLine="851"/>
              <w:outlineLvl w:val="0"/>
              <w:rPr>
                <w:lang w:eastAsia="ru-RU"/>
              </w:rPr>
            </w:pPr>
            <w:r w:rsidRPr="00D97332">
              <w:rPr>
                <w:lang w:eastAsia="ru-RU"/>
              </w:rPr>
              <w:t>175 ч</w:t>
            </w:r>
          </w:p>
        </w:tc>
        <w:tc>
          <w:tcPr>
            <w:tcW w:w="4833" w:type="dxa"/>
            <w:shd w:val="clear" w:color="auto" w:fill="auto"/>
          </w:tcPr>
          <w:p w:rsidR="000E1BD6" w:rsidRPr="00D97332" w:rsidRDefault="000E1BD6" w:rsidP="006D0CA5">
            <w:pPr>
              <w:pStyle w:val="a9"/>
              <w:spacing w:after="0"/>
              <w:ind w:right="-31" w:firstLine="851"/>
              <w:outlineLvl w:val="0"/>
              <w:rPr>
                <w:lang w:eastAsia="ru-RU"/>
              </w:rPr>
            </w:pPr>
            <w:r w:rsidRPr="00D97332">
              <w:rPr>
                <w:lang w:eastAsia="ru-RU"/>
              </w:rPr>
              <w:t>5 ч. в неделю</w:t>
            </w:r>
          </w:p>
        </w:tc>
      </w:tr>
      <w:tr w:rsidR="000E1BD6" w:rsidRPr="00D97332" w:rsidTr="006D0CA5">
        <w:trPr>
          <w:trHeight w:val="256"/>
        </w:trPr>
        <w:tc>
          <w:tcPr>
            <w:tcW w:w="4833" w:type="dxa"/>
            <w:shd w:val="clear" w:color="auto" w:fill="auto"/>
          </w:tcPr>
          <w:p w:rsidR="000E1BD6" w:rsidRPr="00D97332" w:rsidRDefault="000E1BD6" w:rsidP="006D0CA5">
            <w:pPr>
              <w:pStyle w:val="a9"/>
              <w:spacing w:after="0"/>
              <w:ind w:right="-31" w:firstLine="851"/>
              <w:outlineLvl w:val="0"/>
              <w:rPr>
                <w:lang w:eastAsia="ru-RU"/>
              </w:rPr>
            </w:pPr>
            <w:r w:rsidRPr="00D97332">
              <w:rPr>
                <w:lang w:eastAsia="ru-RU"/>
              </w:rPr>
              <w:t>в 6 классе</w:t>
            </w:r>
          </w:p>
        </w:tc>
        <w:tc>
          <w:tcPr>
            <w:tcW w:w="4833" w:type="dxa"/>
            <w:shd w:val="clear" w:color="auto" w:fill="auto"/>
          </w:tcPr>
          <w:p w:rsidR="000E1BD6" w:rsidRPr="00D97332" w:rsidRDefault="000E1BD6" w:rsidP="006D0CA5">
            <w:pPr>
              <w:pStyle w:val="a9"/>
              <w:spacing w:after="0"/>
              <w:ind w:right="-31" w:firstLine="851"/>
              <w:outlineLvl w:val="0"/>
              <w:rPr>
                <w:lang w:eastAsia="ru-RU"/>
              </w:rPr>
            </w:pPr>
            <w:r w:rsidRPr="00D97332">
              <w:rPr>
                <w:lang w:eastAsia="ru-RU"/>
              </w:rPr>
              <w:t>210 ч</w:t>
            </w:r>
          </w:p>
        </w:tc>
        <w:tc>
          <w:tcPr>
            <w:tcW w:w="4833" w:type="dxa"/>
            <w:shd w:val="clear" w:color="auto" w:fill="auto"/>
          </w:tcPr>
          <w:p w:rsidR="000E1BD6" w:rsidRPr="00D97332" w:rsidRDefault="000E1BD6" w:rsidP="006D0CA5">
            <w:pPr>
              <w:pStyle w:val="a9"/>
              <w:spacing w:after="0"/>
              <w:ind w:right="-31" w:firstLine="851"/>
              <w:outlineLvl w:val="0"/>
              <w:rPr>
                <w:lang w:eastAsia="ru-RU"/>
              </w:rPr>
            </w:pPr>
            <w:r w:rsidRPr="00D97332">
              <w:rPr>
                <w:lang w:eastAsia="ru-RU"/>
              </w:rPr>
              <w:t>6 ч. в неделю</w:t>
            </w:r>
          </w:p>
        </w:tc>
      </w:tr>
      <w:tr w:rsidR="000E1BD6" w:rsidRPr="00D97332" w:rsidTr="006D0CA5">
        <w:trPr>
          <w:trHeight w:val="256"/>
        </w:trPr>
        <w:tc>
          <w:tcPr>
            <w:tcW w:w="4833" w:type="dxa"/>
            <w:shd w:val="clear" w:color="auto" w:fill="auto"/>
          </w:tcPr>
          <w:p w:rsidR="000E1BD6" w:rsidRPr="00D97332" w:rsidRDefault="000E1BD6" w:rsidP="006D0CA5">
            <w:pPr>
              <w:pStyle w:val="a9"/>
              <w:spacing w:after="0"/>
              <w:ind w:right="-31" w:firstLine="851"/>
              <w:outlineLvl w:val="0"/>
              <w:rPr>
                <w:lang w:eastAsia="ru-RU"/>
              </w:rPr>
            </w:pPr>
            <w:r w:rsidRPr="00D97332">
              <w:rPr>
                <w:lang w:eastAsia="ru-RU"/>
              </w:rPr>
              <w:t>в 7 классе</w:t>
            </w:r>
          </w:p>
        </w:tc>
        <w:tc>
          <w:tcPr>
            <w:tcW w:w="4833" w:type="dxa"/>
            <w:shd w:val="clear" w:color="auto" w:fill="auto"/>
          </w:tcPr>
          <w:p w:rsidR="000E1BD6" w:rsidRPr="00D97332" w:rsidRDefault="000E1BD6" w:rsidP="006D0CA5">
            <w:pPr>
              <w:pStyle w:val="a9"/>
              <w:spacing w:after="0"/>
              <w:ind w:right="-31" w:firstLine="851"/>
              <w:outlineLvl w:val="0"/>
              <w:rPr>
                <w:lang w:eastAsia="ru-RU"/>
              </w:rPr>
            </w:pPr>
            <w:r w:rsidRPr="00D97332">
              <w:rPr>
                <w:lang w:eastAsia="ru-RU"/>
              </w:rPr>
              <w:t>140 ч</w:t>
            </w:r>
          </w:p>
        </w:tc>
        <w:tc>
          <w:tcPr>
            <w:tcW w:w="4833" w:type="dxa"/>
            <w:shd w:val="clear" w:color="auto" w:fill="auto"/>
          </w:tcPr>
          <w:p w:rsidR="000E1BD6" w:rsidRPr="00D97332" w:rsidRDefault="000E1BD6" w:rsidP="006D0CA5">
            <w:pPr>
              <w:pStyle w:val="a9"/>
              <w:spacing w:after="0"/>
              <w:ind w:right="-31" w:firstLine="851"/>
              <w:outlineLvl w:val="0"/>
              <w:rPr>
                <w:lang w:eastAsia="ru-RU"/>
              </w:rPr>
            </w:pPr>
            <w:r w:rsidRPr="00D97332">
              <w:rPr>
                <w:lang w:eastAsia="ru-RU"/>
              </w:rPr>
              <w:t>4 ч. в неделю</w:t>
            </w:r>
          </w:p>
        </w:tc>
      </w:tr>
      <w:tr w:rsidR="000E1BD6" w:rsidRPr="00D97332" w:rsidTr="006D0CA5">
        <w:trPr>
          <w:trHeight w:val="256"/>
        </w:trPr>
        <w:tc>
          <w:tcPr>
            <w:tcW w:w="4833" w:type="dxa"/>
            <w:shd w:val="clear" w:color="auto" w:fill="auto"/>
          </w:tcPr>
          <w:p w:rsidR="000E1BD6" w:rsidRPr="00D97332" w:rsidRDefault="000E1BD6" w:rsidP="006D0CA5">
            <w:pPr>
              <w:pStyle w:val="a9"/>
              <w:spacing w:after="0"/>
              <w:ind w:right="-31" w:firstLine="851"/>
              <w:outlineLvl w:val="0"/>
              <w:rPr>
                <w:lang w:eastAsia="ru-RU"/>
              </w:rPr>
            </w:pPr>
            <w:r w:rsidRPr="00D97332">
              <w:rPr>
                <w:lang w:eastAsia="ru-RU"/>
              </w:rPr>
              <w:t>в 8 классе</w:t>
            </w:r>
          </w:p>
        </w:tc>
        <w:tc>
          <w:tcPr>
            <w:tcW w:w="4833" w:type="dxa"/>
            <w:shd w:val="clear" w:color="auto" w:fill="auto"/>
          </w:tcPr>
          <w:p w:rsidR="000E1BD6" w:rsidRPr="00D97332" w:rsidRDefault="000E1BD6" w:rsidP="006D0CA5">
            <w:pPr>
              <w:pStyle w:val="a9"/>
              <w:spacing w:after="0"/>
              <w:ind w:right="-31" w:firstLine="851"/>
              <w:outlineLvl w:val="0"/>
              <w:rPr>
                <w:lang w:eastAsia="ru-RU"/>
              </w:rPr>
            </w:pPr>
            <w:r w:rsidRPr="00D97332">
              <w:rPr>
                <w:lang w:eastAsia="ru-RU"/>
              </w:rPr>
              <w:t>105 ч</w:t>
            </w:r>
          </w:p>
        </w:tc>
        <w:tc>
          <w:tcPr>
            <w:tcW w:w="4833" w:type="dxa"/>
            <w:shd w:val="clear" w:color="auto" w:fill="auto"/>
          </w:tcPr>
          <w:p w:rsidR="000E1BD6" w:rsidRPr="00D97332" w:rsidRDefault="000E1BD6" w:rsidP="006D0CA5">
            <w:pPr>
              <w:pStyle w:val="a9"/>
              <w:spacing w:after="0"/>
              <w:ind w:right="-31" w:firstLine="851"/>
              <w:outlineLvl w:val="0"/>
              <w:rPr>
                <w:lang w:eastAsia="ru-RU"/>
              </w:rPr>
            </w:pPr>
            <w:r w:rsidRPr="00D97332">
              <w:rPr>
                <w:lang w:eastAsia="ru-RU"/>
              </w:rPr>
              <w:t>3 ч. в неделю</w:t>
            </w:r>
          </w:p>
        </w:tc>
      </w:tr>
      <w:tr w:rsidR="000E1BD6" w:rsidRPr="00D97332" w:rsidTr="006D0CA5">
        <w:trPr>
          <w:trHeight w:val="270"/>
        </w:trPr>
        <w:tc>
          <w:tcPr>
            <w:tcW w:w="4833" w:type="dxa"/>
            <w:shd w:val="clear" w:color="auto" w:fill="auto"/>
          </w:tcPr>
          <w:p w:rsidR="000E1BD6" w:rsidRPr="00D97332" w:rsidRDefault="000E1BD6" w:rsidP="006D0CA5">
            <w:pPr>
              <w:pStyle w:val="a9"/>
              <w:spacing w:after="0"/>
              <w:ind w:right="-31" w:firstLine="851"/>
              <w:outlineLvl w:val="0"/>
              <w:rPr>
                <w:lang w:eastAsia="ru-RU"/>
              </w:rPr>
            </w:pPr>
            <w:r w:rsidRPr="00D97332">
              <w:rPr>
                <w:lang w:eastAsia="ru-RU"/>
              </w:rPr>
              <w:t>в 9 классе</w:t>
            </w:r>
          </w:p>
        </w:tc>
        <w:tc>
          <w:tcPr>
            <w:tcW w:w="4833" w:type="dxa"/>
            <w:shd w:val="clear" w:color="auto" w:fill="auto"/>
          </w:tcPr>
          <w:p w:rsidR="000E1BD6" w:rsidRPr="00D97332" w:rsidRDefault="000E1BD6" w:rsidP="006D0CA5">
            <w:pPr>
              <w:pStyle w:val="a9"/>
              <w:spacing w:after="0"/>
              <w:ind w:right="-31" w:firstLine="851"/>
              <w:outlineLvl w:val="0"/>
              <w:rPr>
                <w:lang w:eastAsia="ru-RU"/>
              </w:rPr>
            </w:pPr>
            <w:r w:rsidRPr="00D97332">
              <w:rPr>
                <w:lang w:eastAsia="ru-RU"/>
              </w:rPr>
              <w:t>105 ч</w:t>
            </w:r>
          </w:p>
        </w:tc>
        <w:tc>
          <w:tcPr>
            <w:tcW w:w="4833" w:type="dxa"/>
            <w:shd w:val="clear" w:color="auto" w:fill="auto"/>
          </w:tcPr>
          <w:p w:rsidR="000E1BD6" w:rsidRPr="00D97332" w:rsidRDefault="000E1BD6" w:rsidP="006D0CA5">
            <w:pPr>
              <w:pStyle w:val="a9"/>
              <w:spacing w:after="0"/>
              <w:ind w:right="-31" w:firstLine="851"/>
              <w:outlineLvl w:val="0"/>
              <w:rPr>
                <w:lang w:eastAsia="ru-RU"/>
              </w:rPr>
            </w:pPr>
            <w:r w:rsidRPr="00D97332">
              <w:rPr>
                <w:lang w:eastAsia="ru-RU"/>
              </w:rPr>
              <w:t>3 ч. в неделю</w:t>
            </w:r>
          </w:p>
        </w:tc>
      </w:tr>
    </w:tbl>
    <w:p w:rsidR="000E1BD6" w:rsidRPr="00D97332" w:rsidRDefault="000E1BD6" w:rsidP="000E1BD6">
      <w:pPr>
        <w:pStyle w:val="a9"/>
        <w:spacing w:after="0"/>
        <w:ind w:right="-31"/>
        <w:outlineLvl w:val="0"/>
      </w:pPr>
      <w:r>
        <w:t xml:space="preserve">        </w:t>
      </w:r>
      <w:r w:rsidRPr="00D97332">
        <w:t>Содержание тем учебного курса распределено по классам следующим образом:</w:t>
      </w:r>
    </w:p>
    <w:p w:rsidR="000E1BD6" w:rsidRPr="00D97332" w:rsidRDefault="000E1BD6" w:rsidP="000E1BD6">
      <w:pPr>
        <w:pStyle w:val="a9"/>
        <w:spacing w:after="0"/>
        <w:ind w:right="-31"/>
        <w:outlineLvl w:val="0"/>
      </w:pPr>
      <w:r>
        <w:t xml:space="preserve">        </w:t>
      </w:r>
      <w:r w:rsidRPr="00D97332">
        <w:t xml:space="preserve">В 5 классе изучаются фонетика и графика, орфоэпия и орфография, лексика и </w:t>
      </w:r>
      <w:proofErr w:type="spellStart"/>
      <w:r w:rsidRPr="00D97332">
        <w:t>морфемика</w:t>
      </w:r>
      <w:proofErr w:type="spellEnd"/>
      <w:r w:rsidRPr="00D97332">
        <w:t>. Начинается изучение морфологии (существительное, прилагательное, глагол). Вводятся первоначальные сведения об основных понятиях синтаксиса, пунктуации, что позволяет совершенствовать устную и письменную речь.</w:t>
      </w:r>
    </w:p>
    <w:p w:rsidR="00C7047E" w:rsidRPr="0048455B" w:rsidRDefault="000E1BD6" w:rsidP="00C7047E">
      <w:pPr>
        <w:jc w:val="both"/>
      </w:pPr>
      <w:r>
        <w:lastRenderedPageBreak/>
        <w:t xml:space="preserve">        </w:t>
      </w:r>
      <w:r w:rsidR="00C7047E" w:rsidRPr="0048455B">
        <w:t xml:space="preserve">Направленность курса русского языка на формирование коммуникативной, языковой и лингвистической (языковедческой) и </w:t>
      </w:r>
      <w:proofErr w:type="spellStart"/>
      <w:r w:rsidR="00C7047E" w:rsidRPr="0048455B">
        <w:t>культуроведческой</w:t>
      </w:r>
      <w:proofErr w:type="spellEnd"/>
      <w:r w:rsidR="00C7047E" w:rsidRPr="0048455B">
        <w:t xml:space="preserve"> компетенций нашла отражение в структуре примерной программы, в которой выделяются три сквозные содержательные линии, обеспечивающие формирование указанных компетенций: </w:t>
      </w:r>
    </w:p>
    <w:p w:rsidR="00C7047E" w:rsidRPr="0048455B" w:rsidRDefault="00C7047E" w:rsidP="00C7047E">
      <w:pPr>
        <w:pStyle w:val="af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455B">
        <w:rPr>
          <w:rFonts w:ascii="Times New Roman" w:hAnsi="Times New Roman"/>
          <w:sz w:val="24"/>
          <w:szCs w:val="24"/>
        </w:rPr>
        <w:t>содержание, обеспечивающее формирование коммуникативной компетенции;</w:t>
      </w:r>
    </w:p>
    <w:p w:rsidR="00C7047E" w:rsidRPr="0048455B" w:rsidRDefault="00C7047E" w:rsidP="00C7047E">
      <w:pPr>
        <w:pStyle w:val="af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455B">
        <w:rPr>
          <w:rFonts w:ascii="Times New Roman" w:hAnsi="Times New Roman"/>
          <w:sz w:val="24"/>
          <w:szCs w:val="24"/>
        </w:rPr>
        <w:t>содержание, обеспечивающее формирование языковой и лингвистической (языковедческой) компетенций;</w:t>
      </w:r>
    </w:p>
    <w:p w:rsidR="00C7047E" w:rsidRPr="0048455B" w:rsidRDefault="00C7047E" w:rsidP="00C7047E">
      <w:pPr>
        <w:pStyle w:val="af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455B">
        <w:rPr>
          <w:rFonts w:ascii="Times New Roman" w:hAnsi="Times New Roman"/>
          <w:sz w:val="24"/>
          <w:szCs w:val="24"/>
        </w:rPr>
        <w:t xml:space="preserve">содержание, обеспечивающее формирование </w:t>
      </w:r>
      <w:proofErr w:type="spellStart"/>
      <w:r w:rsidRPr="0048455B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48455B">
        <w:rPr>
          <w:rFonts w:ascii="Times New Roman" w:hAnsi="Times New Roman"/>
          <w:sz w:val="24"/>
          <w:szCs w:val="24"/>
        </w:rPr>
        <w:t xml:space="preserve"> компетенции.</w:t>
      </w:r>
    </w:p>
    <w:p w:rsidR="00C7047E" w:rsidRPr="0048455B" w:rsidRDefault="00C7047E" w:rsidP="00C7047E">
      <w:pPr>
        <w:ind w:firstLine="360"/>
        <w:jc w:val="both"/>
      </w:pPr>
      <w:r w:rsidRPr="0048455B">
        <w:rPr>
          <w:b/>
        </w:rPr>
        <w:t>Первая</w:t>
      </w:r>
      <w:r w:rsidRPr="0048455B">
        <w:t xml:space="preserve"> содержательная </w:t>
      </w:r>
      <w:r w:rsidRPr="0048455B">
        <w:rPr>
          <w:b/>
          <w:i/>
        </w:rPr>
        <w:t>линия</w:t>
      </w:r>
      <w:r w:rsidRPr="0048455B">
        <w:t xml:space="preserve"> представлена в примерной программе разделами, изучение которых направлено на сознательное формирование навыков речевого общения: «Речь и речевое общение», «»Речевая деятельность», «Текст», «Функциональные разновидности языка».</w:t>
      </w:r>
    </w:p>
    <w:p w:rsidR="00C7047E" w:rsidRPr="0048455B" w:rsidRDefault="00C7047E" w:rsidP="00C7047E">
      <w:pPr>
        <w:jc w:val="both"/>
      </w:pPr>
      <w:r w:rsidRPr="0048455B">
        <w:rPr>
          <w:b/>
        </w:rPr>
        <w:t xml:space="preserve">           Вторая</w:t>
      </w:r>
      <w:r w:rsidRPr="0048455B">
        <w:t xml:space="preserve"> содержательная </w:t>
      </w:r>
      <w:r w:rsidRPr="0048455B">
        <w:rPr>
          <w:b/>
          <w:u w:val="single"/>
        </w:rPr>
        <w:t>линия</w:t>
      </w:r>
      <w:r w:rsidRPr="0048455B">
        <w:t xml:space="preserve"> включает разделы, отражающие устройство языка и особенности функционирования языковых единиц: </w:t>
      </w:r>
      <w:proofErr w:type="gramStart"/>
      <w:r w:rsidRPr="0048455B">
        <w:t>«Общие сведения о языке», «Фонетика и орфоэпия», «Графика», «</w:t>
      </w:r>
      <w:proofErr w:type="spellStart"/>
      <w:r w:rsidRPr="0048455B">
        <w:t>Морфемика</w:t>
      </w:r>
      <w:proofErr w:type="spellEnd"/>
      <w:r w:rsidRPr="0048455B"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пунктуация».</w:t>
      </w:r>
      <w:proofErr w:type="gramEnd"/>
    </w:p>
    <w:p w:rsidR="00C7047E" w:rsidRPr="0048455B" w:rsidRDefault="00C7047E" w:rsidP="00C7047E">
      <w:pPr>
        <w:ind w:firstLine="708"/>
        <w:jc w:val="both"/>
      </w:pPr>
      <w:r w:rsidRPr="0048455B">
        <w:rPr>
          <w:b/>
        </w:rPr>
        <w:t>Третья</w:t>
      </w:r>
      <w:r w:rsidRPr="0048455B">
        <w:t xml:space="preserve"> содержательная </w:t>
      </w:r>
      <w:r w:rsidRPr="0048455B">
        <w:rPr>
          <w:b/>
          <w:u w:val="single"/>
        </w:rPr>
        <w:t>линия</w:t>
      </w:r>
      <w:r w:rsidRPr="0048455B">
        <w:t xml:space="preserve"> представлена в примерной программе разделом «Язык и культура», изучение которого позволит раскрыть связь языка с историей и культурой народа.</w:t>
      </w:r>
    </w:p>
    <w:p w:rsidR="00C7047E" w:rsidRPr="0048455B" w:rsidRDefault="00C7047E" w:rsidP="00C7047E">
      <w:pPr>
        <w:jc w:val="both"/>
      </w:pPr>
      <w:r w:rsidRPr="0048455B">
        <w:t xml:space="preserve">             В учебном процессе указанные содержательные линии неразрывно взаимосвязаны и интегрированы. При изучении каждого раздела курса </w:t>
      </w:r>
      <w:r w:rsidR="005B3D93">
        <w:t>об</w:t>
      </w:r>
      <w:r w:rsidRPr="0048455B">
        <w:t>уча</w:t>
      </w:r>
      <w:r w:rsidR="005B3D93">
        <w:t>ю</w:t>
      </w:r>
      <w:r w:rsidRPr="0048455B">
        <w:t xml:space="preserve">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 При 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 Именно поэтому последовательность разделов курса и количество часов, выделенных на изучение каждого из них, имеет примерный характер. </w:t>
      </w:r>
    </w:p>
    <w:p w:rsidR="00C7047E" w:rsidRPr="0048455B" w:rsidRDefault="00C7047E" w:rsidP="00C7047E">
      <w:pPr>
        <w:jc w:val="both"/>
      </w:pPr>
      <w:r w:rsidRPr="0048455B">
        <w:rPr>
          <w:b/>
        </w:rPr>
        <w:t xml:space="preserve">          Программа</w:t>
      </w:r>
      <w:r w:rsidRPr="0048455B">
        <w:t xml:space="preserve"> предназначена для изучения русского языка </w:t>
      </w:r>
      <w:r w:rsidRPr="0048455B">
        <w:rPr>
          <w:b/>
        </w:rPr>
        <w:t>в 5 классе</w:t>
      </w:r>
      <w:r w:rsidRPr="0048455B">
        <w:t xml:space="preserve"> на базовом уровне и составлена из расчета  </w:t>
      </w:r>
      <w:r w:rsidRPr="0048455B">
        <w:rPr>
          <w:b/>
        </w:rPr>
        <w:t>5 часов</w:t>
      </w:r>
      <w:r w:rsidRPr="0048455B">
        <w:t xml:space="preserve"> в неделю, </w:t>
      </w:r>
      <w:r w:rsidR="00F85E92">
        <w:rPr>
          <w:b/>
        </w:rPr>
        <w:t>175</w:t>
      </w:r>
      <w:r w:rsidRPr="0048455B">
        <w:rPr>
          <w:b/>
        </w:rPr>
        <w:t xml:space="preserve"> часов</w:t>
      </w:r>
      <w:r w:rsidRPr="0048455B">
        <w:t xml:space="preserve"> в год. </w:t>
      </w:r>
    </w:p>
    <w:p w:rsidR="00C7047E" w:rsidRDefault="00C7047E" w:rsidP="00C7047E">
      <w:pPr>
        <w:jc w:val="both"/>
      </w:pPr>
      <w:r w:rsidRPr="0048455B">
        <w:rPr>
          <w:b/>
        </w:rPr>
        <w:t xml:space="preserve">         Программа</w:t>
      </w:r>
      <w:r w:rsidRPr="0048455B">
        <w:t xml:space="preserve"> составлена </w:t>
      </w:r>
      <w:proofErr w:type="gramStart"/>
      <w:r w:rsidRPr="0048455B">
        <w:t xml:space="preserve">в соответствии </w:t>
      </w:r>
      <w:r w:rsidRPr="0048455B">
        <w:rPr>
          <w:b/>
        </w:rPr>
        <w:t xml:space="preserve">с </w:t>
      </w:r>
      <w:r w:rsidRPr="0048455B">
        <w:t xml:space="preserve">учебным </w:t>
      </w:r>
      <w:r w:rsidRPr="0048455B">
        <w:rPr>
          <w:b/>
        </w:rPr>
        <w:t>планом</w:t>
      </w:r>
      <w:r w:rsidRPr="0048455B">
        <w:t xml:space="preserve"> для образовательных учреждений Российской Федерации из расч</w:t>
      </w:r>
      <w:r w:rsidR="00F85E92">
        <w:t>ета часов на изучение</w:t>
      </w:r>
      <w:proofErr w:type="gramEnd"/>
      <w:r w:rsidR="00F85E92">
        <w:t xml:space="preserve"> русского  языка в 5 классе  -175</w:t>
      </w:r>
      <w:r w:rsidRPr="0048455B">
        <w:t xml:space="preserve"> часов.</w:t>
      </w:r>
      <w:r w:rsidR="005B3D93">
        <w:t xml:space="preserve"> </w:t>
      </w:r>
    </w:p>
    <w:p w:rsidR="005B3D93" w:rsidRDefault="005B3D93" w:rsidP="005B3D93">
      <w:pPr>
        <w:jc w:val="center"/>
        <w:rPr>
          <w:b/>
          <w:sz w:val="28"/>
          <w:szCs w:val="28"/>
        </w:rPr>
      </w:pPr>
    </w:p>
    <w:p w:rsidR="004C5C83" w:rsidRDefault="00DD5F94" w:rsidP="005B3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B3D93">
        <w:rPr>
          <w:b/>
          <w:sz w:val="28"/>
          <w:szCs w:val="28"/>
        </w:rPr>
        <w:t xml:space="preserve">. </w:t>
      </w:r>
      <w:r w:rsidR="005B3D93" w:rsidRPr="005B3D93">
        <w:rPr>
          <w:b/>
          <w:sz w:val="28"/>
          <w:szCs w:val="28"/>
        </w:rPr>
        <w:t xml:space="preserve">Личностные, </w:t>
      </w:r>
      <w:proofErr w:type="spellStart"/>
      <w:r w:rsidR="005B3D93" w:rsidRPr="005B3D93">
        <w:rPr>
          <w:b/>
          <w:sz w:val="28"/>
          <w:szCs w:val="28"/>
        </w:rPr>
        <w:t>метапредметные</w:t>
      </w:r>
      <w:proofErr w:type="spellEnd"/>
      <w:r w:rsidR="005B3D93" w:rsidRPr="005B3D93">
        <w:rPr>
          <w:b/>
          <w:sz w:val="28"/>
          <w:szCs w:val="28"/>
        </w:rPr>
        <w:t xml:space="preserve"> и предметные результаты освоения учебного предмета</w:t>
      </w:r>
    </w:p>
    <w:p w:rsidR="007E00AD" w:rsidRPr="000C58E9" w:rsidRDefault="007E00AD" w:rsidP="007E00AD">
      <w:pPr>
        <w:jc w:val="both"/>
      </w:pPr>
      <w:r w:rsidRPr="000C58E9">
        <w:rPr>
          <w:b/>
        </w:rPr>
        <w:t>Личностными результатами</w:t>
      </w:r>
      <w:r w:rsidRPr="000C58E9">
        <w:t xml:space="preserve"> </w:t>
      </w:r>
      <w:proofErr w:type="gramStart"/>
      <w:r w:rsidRPr="000C58E9">
        <w:t>освоения</w:t>
      </w:r>
      <w:proofErr w:type="gramEnd"/>
      <w:r w:rsidRPr="000C58E9">
        <w:t xml:space="preserve"> </w:t>
      </w:r>
      <w:r>
        <w:t>об</w:t>
      </w:r>
      <w:r w:rsidRPr="000C58E9">
        <w:t>уча</w:t>
      </w:r>
      <w:r>
        <w:t>ю</w:t>
      </w:r>
      <w:r w:rsidRPr="000C58E9">
        <w:t xml:space="preserve">щимися 5 класса </w:t>
      </w:r>
      <w:r w:rsidRPr="000C58E9">
        <w:rPr>
          <w:b/>
        </w:rPr>
        <w:t>программы</w:t>
      </w:r>
      <w:r>
        <w:t xml:space="preserve"> по русскому языку</w:t>
      </w:r>
      <w:r w:rsidRPr="000C58E9">
        <w:t xml:space="preserve"> </w:t>
      </w:r>
      <w:r w:rsidRPr="000C58E9">
        <w:rPr>
          <w:b/>
        </w:rPr>
        <w:t>являются</w:t>
      </w:r>
      <w:r w:rsidRPr="000C58E9">
        <w:t>:</w:t>
      </w:r>
    </w:p>
    <w:p w:rsidR="007E00AD" w:rsidRPr="000C58E9" w:rsidRDefault="007E00AD" w:rsidP="007E00AD">
      <w:pPr>
        <w:jc w:val="both"/>
      </w:pPr>
    </w:p>
    <w:p w:rsidR="007E00AD" w:rsidRPr="000C58E9" w:rsidRDefault="007E00AD" w:rsidP="007E00AD">
      <w:pPr>
        <w:jc w:val="both"/>
      </w:pPr>
      <w:r w:rsidRPr="000C58E9">
        <w:t xml:space="preserve">1) </w:t>
      </w:r>
      <w:r w:rsidRPr="000C58E9">
        <w:rPr>
          <w:b/>
          <w:i/>
        </w:rPr>
        <w:t>понимание</w:t>
      </w:r>
      <w:r w:rsidRPr="000C58E9">
        <w:t xml:space="preserve">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способностей,</w:t>
      </w:r>
    </w:p>
    <w:p w:rsidR="007E00AD" w:rsidRPr="000C58E9" w:rsidRDefault="007E00AD" w:rsidP="007E00AD">
      <w:pPr>
        <w:jc w:val="both"/>
      </w:pPr>
      <w:r w:rsidRPr="000C58E9">
        <w:t xml:space="preserve">2)  </w:t>
      </w:r>
      <w:r w:rsidRPr="000C58E9">
        <w:rPr>
          <w:b/>
          <w:i/>
        </w:rPr>
        <w:t xml:space="preserve">осознание </w:t>
      </w:r>
      <w:r w:rsidRPr="000C58E9">
        <w:t>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 к речевому самосовершенствованию;</w:t>
      </w:r>
    </w:p>
    <w:p w:rsidR="007E00AD" w:rsidRDefault="007E00AD" w:rsidP="007E00AD">
      <w:pPr>
        <w:jc w:val="both"/>
      </w:pPr>
      <w:r w:rsidRPr="000C58E9">
        <w:t xml:space="preserve">3) </w:t>
      </w:r>
      <w:r w:rsidRPr="000C58E9">
        <w:rPr>
          <w:b/>
          <w:i/>
        </w:rPr>
        <w:t>достаточный объем</w:t>
      </w:r>
      <w:r w:rsidRPr="000C58E9">
        <w:t xml:space="preserve"> словарного запаса и усвоенных грамматических сре</w:t>
      </w:r>
      <w:proofErr w:type="gramStart"/>
      <w:r w:rsidRPr="000C58E9">
        <w:t>дств дл</w:t>
      </w:r>
      <w:proofErr w:type="gramEnd"/>
      <w:r w:rsidRPr="000C58E9">
        <w:t xml:space="preserve">я первоначального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7E00AD" w:rsidRDefault="007E00AD" w:rsidP="007E00AD">
      <w:pPr>
        <w:jc w:val="both"/>
      </w:pPr>
    </w:p>
    <w:p w:rsidR="007E00AD" w:rsidRPr="000C58E9" w:rsidRDefault="007E00AD" w:rsidP="007E00AD">
      <w:pPr>
        <w:jc w:val="both"/>
      </w:pPr>
      <w:proofErr w:type="spellStart"/>
      <w:r w:rsidRPr="000C58E9">
        <w:rPr>
          <w:b/>
        </w:rPr>
        <w:t>Метапредметными</w:t>
      </w:r>
      <w:proofErr w:type="spellEnd"/>
      <w:r w:rsidRPr="000C58E9">
        <w:t xml:space="preserve"> результатами освоения выпускниками основной школы программы по </w:t>
      </w:r>
      <w:r>
        <w:t>русскому языку</w:t>
      </w:r>
      <w:r w:rsidRPr="000C58E9">
        <w:t xml:space="preserve"> являются:</w:t>
      </w:r>
    </w:p>
    <w:p w:rsidR="007E00AD" w:rsidRPr="000C58E9" w:rsidRDefault="007E00AD" w:rsidP="007E00AD">
      <w:r w:rsidRPr="000C58E9">
        <w:lastRenderedPageBreak/>
        <w:t xml:space="preserve">1) </w:t>
      </w:r>
      <w:r w:rsidRPr="000C58E9">
        <w:rPr>
          <w:b/>
        </w:rPr>
        <w:t xml:space="preserve">владение </w:t>
      </w:r>
      <w:r w:rsidRPr="000C58E9">
        <w:t xml:space="preserve"> видами речевой деятельности:</w:t>
      </w:r>
    </w:p>
    <w:p w:rsidR="007E00AD" w:rsidRPr="000C58E9" w:rsidRDefault="007E00AD" w:rsidP="007E00AD">
      <w:proofErr w:type="spellStart"/>
      <w:r w:rsidRPr="000C58E9">
        <w:t>Аудирование</w:t>
      </w:r>
      <w:proofErr w:type="spellEnd"/>
      <w:r w:rsidRPr="000C58E9">
        <w:t xml:space="preserve"> и чтение:</w:t>
      </w:r>
    </w:p>
    <w:p w:rsidR="007E00AD" w:rsidRPr="000C58E9" w:rsidRDefault="007E00AD" w:rsidP="007E00AD">
      <w:pPr>
        <w:jc w:val="both"/>
      </w:pPr>
      <w:r w:rsidRPr="000C58E9">
        <w:t xml:space="preserve">- </w:t>
      </w:r>
      <w:r w:rsidRPr="000C58E9">
        <w:rPr>
          <w:b/>
          <w:i/>
        </w:rPr>
        <w:t>адекватное понимание</w:t>
      </w:r>
      <w:r w:rsidRPr="000C58E9">
        <w:t xml:space="preserve">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7E00AD" w:rsidRPr="000C58E9" w:rsidRDefault="007E00AD" w:rsidP="007E00AD">
      <w:pPr>
        <w:jc w:val="both"/>
      </w:pPr>
      <w:r w:rsidRPr="000C58E9">
        <w:t xml:space="preserve">- </w:t>
      </w:r>
      <w:r w:rsidRPr="000C58E9">
        <w:rPr>
          <w:b/>
          <w:i/>
        </w:rPr>
        <w:t>владение</w:t>
      </w:r>
      <w:r w:rsidRPr="000C58E9">
        <w:t xml:space="preserve"> разными </w:t>
      </w:r>
      <w:r w:rsidRPr="000C58E9">
        <w:rPr>
          <w:b/>
          <w:i/>
        </w:rPr>
        <w:t>видами чтения</w:t>
      </w:r>
      <w:r w:rsidRPr="000C58E9">
        <w:t xml:space="preserve"> (поисковыми, просмотровым, ознакомительным, изучающим) текстов разных стилей и жанров;</w:t>
      </w:r>
    </w:p>
    <w:p w:rsidR="007E00AD" w:rsidRPr="000C58E9" w:rsidRDefault="007E00AD" w:rsidP="007E00AD">
      <w:pPr>
        <w:jc w:val="both"/>
      </w:pPr>
      <w:r w:rsidRPr="000C58E9">
        <w:t xml:space="preserve">- адекватное </w:t>
      </w:r>
      <w:r w:rsidRPr="000C58E9">
        <w:rPr>
          <w:b/>
          <w:i/>
        </w:rPr>
        <w:t>восприятие</w:t>
      </w:r>
      <w:r w:rsidRPr="000C58E9">
        <w:t xml:space="preserve"> на слух текстов разных стилей и жанров; </w:t>
      </w:r>
    </w:p>
    <w:p w:rsidR="007E00AD" w:rsidRPr="000C58E9" w:rsidRDefault="007E00AD" w:rsidP="007E00AD">
      <w:pPr>
        <w:jc w:val="both"/>
      </w:pPr>
      <w:r w:rsidRPr="000C58E9">
        <w:t xml:space="preserve">- </w:t>
      </w:r>
      <w:r w:rsidRPr="000C58E9">
        <w:rPr>
          <w:b/>
          <w:i/>
        </w:rPr>
        <w:t>способность</w:t>
      </w:r>
      <w:r w:rsidRPr="000C58E9">
        <w:t xml:space="preserve"> извлекать информацию из различных источников, </w:t>
      </w:r>
    </w:p>
    <w:p w:rsidR="007E00AD" w:rsidRPr="000C58E9" w:rsidRDefault="007E00AD" w:rsidP="007E00AD">
      <w:pPr>
        <w:jc w:val="both"/>
      </w:pPr>
      <w:r w:rsidRPr="000C58E9">
        <w:t xml:space="preserve">- </w:t>
      </w:r>
      <w:r w:rsidRPr="000C58E9">
        <w:rPr>
          <w:b/>
          <w:i/>
        </w:rPr>
        <w:t>умение сопоставлять</w:t>
      </w:r>
      <w:r w:rsidRPr="000C58E9">
        <w:t xml:space="preserve"> и сравнивать речевые высказывания с точки зрения их содержания, стилистических особенностей и использованных языковых средств; говорение и письмо; </w:t>
      </w:r>
    </w:p>
    <w:p w:rsidR="007E00AD" w:rsidRPr="000C58E9" w:rsidRDefault="007E00AD" w:rsidP="007E00AD">
      <w:pPr>
        <w:jc w:val="both"/>
      </w:pPr>
      <w:r w:rsidRPr="000C58E9">
        <w:t xml:space="preserve">- </w:t>
      </w:r>
      <w:r w:rsidRPr="000C58E9">
        <w:rPr>
          <w:b/>
          <w:i/>
        </w:rPr>
        <w:t>способность определять</w:t>
      </w:r>
      <w:r w:rsidRPr="000C58E9">
        <w:t xml:space="preserve"> цели предстоящей учебной деятельности (индивидуальной и коллективной), последовательность  действий, оценивать достигнутые результаты и адекватно формулировать их в устной и письменной форме;</w:t>
      </w:r>
    </w:p>
    <w:p w:rsidR="007E00AD" w:rsidRPr="000C58E9" w:rsidRDefault="007E00AD" w:rsidP="007E00AD">
      <w:pPr>
        <w:jc w:val="both"/>
      </w:pPr>
      <w:r w:rsidRPr="000C58E9">
        <w:t xml:space="preserve">- </w:t>
      </w:r>
      <w:r w:rsidRPr="000C58E9">
        <w:rPr>
          <w:b/>
          <w:i/>
        </w:rPr>
        <w:t>умение воспроизводить</w:t>
      </w:r>
      <w:r w:rsidRPr="000C58E9">
        <w:t xml:space="preserve"> прослушанный или прочитанный текст.</w:t>
      </w:r>
    </w:p>
    <w:p w:rsidR="007E00AD" w:rsidRPr="000C58E9" w:rsidRDefault="007E00AD" w:rsidP="007E00AD">
      <w:pPr>
        <w:jc w:val="both"/>
      </w:pPr>
      <w:r w:rsidRPr="000C58E9">
        <w:t xml:space="preserve">- </w:t>
      </w:r>
      <w:r w:rsidRPr="000C58E9">
        <w:rPr>
          <w:b/>
          <w:i/>
        </w:rPr>
        <w:t>умение создать</w:t>
      </w:r>
      <w:r w:rsidRPr="000C58E9">
        <w:t xml:space="preserve"> устные и письменные тексты разных типов, стилей речи </w:t>
      </w:r>
    </w:p>
    <w:p w:rsidR="007E00AD" w:rsidRPr="000C58E9" w:rsidRDefault="007E00AD" w:rsidP="007E00AD">
      <w:pPr>
        <w:jc w:val="both"/>
      </w:pPr>
      <w:r w:rsidRPr="000C58E9">
        <w:t xml:space="preserve">- </w:t>
      </w:r>
      <w:r w:rsidRPr="000C58E9">
        <w:rPr>
          <w:b/>
          <w:i/>
        </w:rPr>
        <w:t>способность</w:t>
      </w:r>
      <w:r w:rsidRPr="000C58E9">
        <w:t xml:space="preserve"> правильно </w:t>
      </w:r>
      <w:r w:rsidRPr="000C58E9">
        <w:rPr>
          <w:b/>
          <w:i/>
        </w:rPr>
        <w:t xml:space="preserve">излагать </w:t>
      </w:r>
      <w:r w:rsidRPr="000C58E9">
        <w:t xml:space="preserve">свои мысли в устной и письменной форме, соблюдать нормы построения текста (логичность, последовательность, связность, соответствие теме и др.); выражать свое отношение к фактам и явлениям окружающей действительности, к </w:t>
      </w:r>
      <w:proofErr w:type="gramStart"/>
      <w:r w:rsidRPr="000C58E9">
        <w:t>прочитанному</w:t>
      </w:r>
      <w:proofErr w:type="gramEnd"/>
      <w:r w:rsidRPr="000C58E9">
        <w:t>, услышанному, увиденному;</w:t>
      </w:r>
    </w:p>
    <w:p w:rsidR="007E00AD" w:rsidRPr="000C58E9" w:rsidRDefault="007E00AD" w:rsidP="007E00AD">
      <w:pPr>
        <w:jc w:val="both"/>
      </w:pPr>
      <w:r w:rsidRPr="000C58E9">
        <w:t xml:space="preserve">- </w:t>
      </w:r>
      <w:r w:rsidRPr="000C58E9">
        <w:rPr>
          <w:b/>
          <w:i/>
        </w:rPr>
        <w:t xml:space="preserve">владение </w:t>
      </w:r>
      <w:r w:rsidRPr="000C58E9">
        <w:t xml:space="preserve">различными видами монолога (повествование, описание, рассуждение; сочетание разных видов монолога) и диалога (этикетный, диалог-расспрос, </w:t>
      </w:r>
      <w:proofErr w:type="spellStart"/>
      <w:proofErr w:type="gramStart"/>
      <w:r w:rsidRPr="000C58E9">
        <w:t>диалога-побуждение</w:t>
      </w:r>
      <w:proofErr w:type="spellEnd"/>
      <w:proofErr w:type="gramEnd"/>
      <w:r w:rsidRPr="000C58E9">
        <w:t>, диалог-обмен мнениями и др.;  сочетание разных видов диалога);</w:t>
      </w:r>
    </w:p>
    <w:p w:rsidR="007E00AD" w:rsidRPr="000C58E9" w:rsidRDefault="007E00AD" w:rsidP="007E00AD">
      <w:pPr>
        <w:jc w:val="both"/>
      </w:pPr>
      <w:r w:rsidRPr="000C58E9">
        <w:t xml:space="preserve">- </w:t>
      </w:r>
      <w:r w:rsidRPr="000C58E9">
        <w:rPr>
          <w:b/>
          <w:i/>
        </w:rPr>
        <w:t>соблюдение</w:t>
      </w:r>
      <w:r w:rsidRPr="000C58E9">
        <w:t xml:space="preserve">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7E00AD" w:rsidRPr="000C58E9" w:rsidRDefault="007E00AD" w:rsidP="007E00AD">
      <w:pPr>
        <w:jc w:val="both"/>
      </w:pPr>
      <w:r w:rsidRPr="000C58E9">
        <w:t xml:space="preserve">- </w:t>
      </w:r>
      <w:r w:rsidRPr="000C58E9">
        <w:rPr>
          <w:b/>
          <w:i/>
        </w:rPr>
        <w:t xml:space="preserve">способность </w:t>
      </w:r>
      <w:r w:rsidRPr="000C58E9">
        <w:t>участвовать в речевом общении, соблюдая нормы речевого этикета; использовать жесты, мимику в процессе речевого общения;</w:t>
      </w:r>
    </w:p>
    <w:p w:rsidR="007E00AD" w:rsidRPr="000C58E9" w:rsidRDefault="007E00AD" w:rsidP="007E00AD">
      <w:pPr>
        <w:jc w:val="both"/>
      </w:pPr>
      <w:r w:rsidRPr="000C58E9">
        <w:t xml:space="preserve">- </w:t>
      </w:r>
      <w:r w:rsidRPr="000C58E9">
        <w:rPr>
          <w:b/>
          <w:i/>
        </w:rPr>
        <w:t>способность</w:t>
      </w:r>
      <w:r w:rsidRPr="000C58E9">
        <w:t xml:space="preserve"> осуществлять речевой самоконтроль в процессе учебной деятельности и в повседневной  практике речевого общения; умение находить грамматические и речевые ошибки, недочёты, исправлять их; совершенствовать и - </w:t>
      </w:r>
    </w:p>
    <w:p w:rsidR="007E00AD" w:rsidRPr="000C58E9" w:rsidRDefault="007E00AD" w:rsidP="007E00AD">
      <w:pPr>
        <w:jc w:val="both"/>
      </w:pPr>
      <w:r w:rsidRPr="000C58E9">
        <w:t xml:space="preserve">2) </w:t>
      </w:r>
      <w:r w:rsidRPr="000C58E9">
        <w:rPr>
          <w:b/>
          <w:i/>
        </w:rPr>
        <w:t xml:space="preserve">применение </w:t>
      </w:r>
      <w:r w:rsidRPr="000C58E9">
        <w:t xml:space="preserve">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</w:t>
      </w:r>
    </w:p>
    <w:p w:rsidR="007E00AD" w:rsidRPr="000C58E9" w:rsidRDefault="007E00AD" w:rsidP="007E00AD">
      <w:pPr>
        <w:jc w:val="both"/>
      </w:pPr>
      <w:r w:rsidRPr="000C58E9">
        <w:t xml:space="preserve">3) </w:t>
      </w:r>
      <w:r w:rsidRPr="000C58E9">
        <w:rPr>
          <w:b/>
          <w:i/>
        </w:rPr>
        <w:t>коммуникативно</w:t>
      </w:r>
      <w:r>
        <w:rPr>
          <w:b/>
          <w:i/>
        </w:rPr>
        <w:t>-</w:t>
      </w:r>
      <w:r w:rsidRPr="000C58E9">
        <w:t>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E00AD" w:rsidRPr="000C58E9" w:rsidRDefault="007E00AD" w:rsidP="007E00AD">
      <w:pPr>
        <w:jc w:val="both"/>
      </w:pPr>
    </w:p>
    <w:p w:rsidR="007E00AD" w:rsidRDefault="007E00AD" w:rsidP="007E00AD">
      <w:pPr>
        <w:jc w:val="center"/>
        <w:rPr>
          <w:b/>
        </w:rPr>
      </w:pPr>
    </w:p>
    <w:p w:rsidR="007E00AD" w:rsidRPr="000C58E9" w:rsidRDefault="007E00AD" w:rsidP="007E00AD">
      <w:pPr>
        <w:jc w:val="center"/>
      </w:pPr>
      <w:r w:rsidRPr="000C58E9">
        <w:rPr>
          <w:b/>
        </w:rPr>
        <w:t xml:space="preserve">Предметными результатами </w:t>
      </w:r>
      <w:proofErr w:type="gramStart"/>
      <w:r w:rsidRPr="000C58E9">
        <w:rPr>
          <w:b/>
        </w:rPr>
        <w:t>освоения</w:t>
      </w:r>
      <w:proofErr w:type="gramEnd"/>
      <w:r w:rsidRPr="000C58E9">
        <w:rPr>
          <w:b/>
        </w:rPr>
        <w:t xml:space="preserve"> </w:t>
      </w:r>
      <w:r>
        <w:rPr>
          <w:b/>
        </w:rPr>
        <w:t>об</w:t>
      </w:r>
      <w:r w:rsidRPr="000C58E9">
        <w:rPr>
          <w:b/>
        </w:rPr>
        <w:t>уча</w:t>
      </w:r>
      <w:r>
        <w:rPr>
          <w:b/>
        </w:rPr>
        <w:t>ю</w:t>
      </w:r>
      <w:r w:rsidRPr="000C58E9">
        <w:rPr>
          <w:b/>
        </w:rPr>
        <w:t xml:space="preserve">щимися 5 класса </w:t>
      </w:r>
      <w:r w:rsidRPr="000C58E9">
        <w:t xml:space="preserve"> п</w:t>
      </w:r>
      <w:r>
        <w:t>рограммы по русскому</w:t>
      </w:r>
      <w:r w:rsidRPr="000C58E9">
        <w:t xml:space="preserve"> языку являются:</w:t>
      </w:r>
    </w:p>
    <w:p w:rsidR="007E00AD" w:rsidRPr="000C58E9" w:rsidRDefault="007E00AD" w:rsidP="007E00AD">
      <w:pPr>
        <w:jc w:val="center"/>
      </w:pPr>
    </w:p>
    <w:p w:rsidR="007E00AD" w:rsidRPr="000C58E9" w:rsidRDefault="007E00AD" w:rsidP="007E00AD">
      <w:pPr>
        <w:jc w:val="both"/>
      </w:pPr>
      <w:r w:rsidRPr="000C58E9">
        <w:t xml:space="preserve">1) </w:t>
      </w:r>
      <w:r w:rsidRPr="000C58E9">
        <w:rPr>
          <w:b/>
          <w:i/>
        </w:rPr>
        <w:t>представление</w:t>
      </w:r>
      <w:r w:rsidRPr="000C58E9">
        <w:t xml:space="preserve">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7E00AD" w:rsidRPr="000C58E9" w:rsidRDefault="007E00AD" w:rsidP="007E00AD">
      <w:pPr>
        <w:jc w:val="both"/>
      </w:pPr>
      <w:r w:rsidRPr="000C58E9">
        <w:t xml:space="preserve">2) </w:t>
      </w:r>
      <w:r w:rsidRPr="000C58E9">
        <w:rPr>
          <w:b/>
          <w:i/>
        </w:rPr>
        <w:t xml:space="preserve">понимание </w:t>
      </w:r>
      <w:r w:rsidRPr="000C58E9">
        <w:t>места родного языка в системе гуманитарных наук и его роли в образовании в целом;</w:t>
      </w:r>
    </w:p>
    <w:p w:rsidR="007E00AD" w:rsidRPr="000C58E9" w:rsidRDefault="007E00AD" w:rsidP="007E00AD">
      <w:pPr>
        <w:jc w:val="both"/>
      </w:pPr>
      <w:r w:rsidRPr="000C58E9">
        <w:t xml:space="preserve">3) </w:t>
      </w:r>
      <w:r w:rsidRPr="000C58E9">
        <w:rPr>
          <w:b/>
          <w:i/>
        </w:rPr>
        <w:t xml:space="preserve">усвоение </w:t>
      </w:r>
      <w:r w:rsidRPr="000C58E9">
        <w:t>основ научных знаний о родном языке; понимание взаимосвязи его уровней и единиц;</w:t>
      </w:r>
    </w:p>
    <w:p w:rsidR="007E00AD" w:rsidRPr="000C58E9" w:rsidRDefault="007E00AD" w:rsidP="007E00AD">
      <w:pPr>
        <w:jc w:val="both"/>
      </w:pPr>
      <w:proofErr w:type="gramStart"/>
      <w:r w:rsidRPr="000C58E9">
        <w:lastRenderedPageBreak/>
        <w:t xml:space="preserve">4) </w:t>
      </w:r>
      <w:r w:rsidRPr="000C58E9">
        <w:rPr>
          <w:b/>
          <w:i/>
        </w:rPr>
        <w:t>освоение</w:t>
      </w:r>
      <w:r w:rsidRPr="000C58E9">
        <w:t xml:space="preserve">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0C58E9">
        <w:t xml:space="preserve"> текст, типы текста; основные единицы языка, их признаки и особенности употребления в речи; </w:t>
      </w:r>
    </w:p>
    <w:p w:rsidR="007E00AD" w:rsidRPr="000C58E9" w:rsidRDefault="007E00AD" w:rsidP="007E00AD">
      <w:pPr>
        <w:jc w:val="both"/>
      </w:pPr>
      <w:r w:rsidRPr="000C58E9">
        <w:t xml:space="preserve">5) </w:t>
      </w:r>
      <w:r w:rsidRPr="000C58E9">
        <w:rPr>
          <w:b/>
          <w:i/>
        </w:rPr>
        <w:t>овладение</w:t>
      </w:r>
      <w:r w:rsidRPr="000C58E9">
        <w:t xml:space="preserve">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7E00AD" w:rsidRPr="000C58E9" w:rsidRDefault="007E00AD" w:rsidP="007E00AD">
      <w:pPr>
        <w:jc w:val="both"/>
      </w:pPr>
      <w:r w:rsidRPr="000C58E9">
        <w:t xml:space="preserve">6) </w:t>
      </w:r>
      <w:r w:rsidRPr="000C58E9">
        <w:rPr>
          <w:b/>
          <w:i/>
        </w:rPr>
        <w:t>опознавание</w:t>
      </w:r>
      <w:r w:rsidRPr="000C58E9">
        <w:t xml:space="preserve"> основных единиц языка, грамматических категорий языка, уместное употребление языковых единиц </w:t>
      </w:r>
    </w:p>
    <w:p w:rsidR="007E00AD" w:rsidRPr="000C58E9" w:rsidRDefault="007E00AD" w:rsidP="007E00AD">
      <w:pPr>
        <w:jc w:val="both"/>
      </w:pPr>
      <w:r w:rsidRPr="000C58E9">
        <w:t xml:space="preserve">7) </w:t>
      </w:r>
      <w:r w:rsidRPr="000C58E9">
        <w:rPr>
          <w:b/>
          <w:i/>
        </w:rPr>
        <w:t>проведение</w:t>
      </w:r>
      <w:r w:rsidRPr="000C58E9">
        <w:t xml:space="preserve">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0C58E9">
        <w:t>многоаспектного</w:t>
      </w:r>
      <w:proofErr w:type="spellEnd"/>
      <w:r w:rsidRPr="000C58E9">
        <w:t xml:space="preserve">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7E00AD" w:rsidRPr="000C58E9" w:rsidRDefault="007E00AD" w:rsidP="007E00AD">
      <w:pPr>
        <w:jc w:val="both"/>
      </w:pPr>
      <w:r w:rsidRPr="000C58E9">
        <w:t xml:space="preserve">8) </w:t>
      </w:r>
      <w:r w:rsidRPr="000C58E9">
        <w:rPr>
          <w:b/>
          <w:i/>
        </w:rPr>
        <w:t>осознание</w:t>
      </w:r>
      <w:r w:rsidRPr="000C58E9">
        <w:t xml:space="preserve">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7E00AD" w:rsidRDefault="007E00AD" w:rsidP="007E00AD">
      <w:pPr>
        <w:jc w:val="both"/>
      </w:pPr>
    </w:p>
    <w:p w:rsidR="007E00AD" w:rsidRPr="008E6A27" w:rsidRDefault="007E00AD" w:rsidP="007E00AD">
      <w:pPr>
        <w:ind w:firstLine="709"/>
        <w:jc w:val="center"/>
        <w:rPr>
          <w:b/>
          <w:u w:val="single"/>
        </w:rPr>
      </w:pPr>
      <w:r w:rsidRPr="008E6A27">
        <w:rPr>
          <w:b/>
          <w:u w:val="single"/>
        </w:rPr>
        <w:t xml:space="preserve">К концу 5 класса </w:t>
      </w:r>
      <w:r>
        <w:rPr>
          <w:b/>
          <w:u w:val="single"/>
        </w:rPr>
        <w:t>об</w:t>
      </w:r>
      <w:r w:rsidRPr="008E6A27">
        <w:rPr>
          <w:b/>
          <w:u w:val="single"/>
        </w:rPr>
        <w:t>уча</w:t>
      </w:r>
      <w:r>
        <w:rPr>
          <w:b/>
          <w:u w:val="single"/>
        </w:rPr>
        <w:t>ю</w:t>
      </w:r>
      <w:r w:rsidRPr="008E6A27">
        <w:rPr>
          <w:b/>
          <w:u w:val="single"/>
        </w:rPr>
        <w:t>щиеся должны овладеть следующими умениями и навыками:</w:t>
      </w:r>
    </w:p>
    <w:p w:rsidR="007E00AD" w:rsidRPr="008E6A27" w:rsidRDefault="007E00AD" w:rsidP="007E00AD">
      <w:pPr>
        <w:ind w:firstLine="709"/>
        <w:jc w:val="both"/>
      </w:pPr>
      <w:r w:rsidRPr="008E6A27">
        <w:t xml:space="preserve">разбирать слова фонетически, по составу и морфологически, а предложения (с двумя главными членами) – синтаксически. Составлять простые и   сложные предложения изученных видов; </w:t>
      </w:r>
    </w:p>
    <w:p w:rsidR="007E00AD" w:rsidRPr="008E6A27" w:rsidRDefault="007E00AD" w:rsidP="007E00AD">
      <w:pPr>
        <w:ind w:firstLine="709"/>
        <w:jc w:val="both"/>
      </w:pPr>
      <w:r w:rsidRPr="008E6A27">
        <w:t xml:space="preserve">разъяснять значения известных слов и правильно употреблять их. Пользоваться орфографическим и толковым словарями; </w:t>
      </w:r>
    </w:p>
    <w:p w:rsidR="007E00AD" w:rsidRPr="008E6A27" w:rsidRDefault="007E00AD" w:rsidP="007E00AD">
      <w:pPr>
        <w:ind w:firstLine="709"/>
        <w:jc w:val="both"/>
      </w:pPr>
      <w:r w:rsidRPr="008E6A27">
        <w:t>соблюдать произносительные нормы литературного языка в пределах изученного материала.</w:t>
      </w:r>
    </w:p>
    <w:p w:rsidR="007E00AD" w:rsidRPr="008E6A27" w:rsidRDefault="007E00AD" w:rsidP="007E00AD">
      <w:pPr>
        <w:ind w:firstLine="709"/>
        <w:jc w:val="both"/>
      </w:pPr>
      <w:r w:rsidRPr="008E6A27">
        <w:rPr>
          <w:b/>
          <w:i/>
        </w:rPr>
        <w:t>По орфографии.</w:t>
      </w:r>
      <w:r w:rsidRPr="008E6A27">
        <w:t xml:space="preserve"> Находить в словах с изученными орфограммами ошибки и исправлять их.</w:t>
      </w:r>
    </w:p>
    <w:p w:rsidR="007E00AD" w:rsidRPr="008E6A27" w:rsidRDefault="007E00AD" w:rsidP="007E00AD">
      <w:pPr>
        <w:ind w:firstLine="709"/>
        <w:jc w:val="both"/>
      </w:pPr>
      <w:r w:rsidRPr="008E6A27">
        <w:t>Правильно писать слова с непроверяемыми орфограммами, изученными в 5 классе.</w:t>
      </w:r>
    </w:p>
    <w:p w:rsidR="007E00AD" w:rsidRPr="008E6A27" w:rsidRDefault="007E00AD" w:rsidP="007E00AD">
      <w:pPr>
        <w:ind w:firstLine="709"/>
        <w:jc w:val="both"/>
      </w:pPr>
      <w:r w:rsidRPr="008E6A27">
        <w:rPr>
          <w:b/>
          <w:i/>
        </w:rPr>
        <w:t>По пунктуации.</w:t>
      </w:r>
      <w:r w:rsidRPr="008E6A27">
        <w:t xml:space="preserve"> 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7E00AD" w:rsidRPr="008E6A27" w:rsidRDefault="007E00AD" w:rsidP="007E00AD">
      <w:pPr>
        <w:ind w:firstLine="709"/>
        <w:jc w:val="both"/>
      </w:pPr>
      <w:r w:rsidRPr="008E6A27">
        <w:rPr>
          <w:b/>
          <w:i/>
        </w:rPr>
        <w:t>По развитию речи.</w:t>
      </w:r>
      <w:r w:rsidRPr="008E6A27">
        <w:t xml:space="preserve"> Определять тему и основную мысль текста, его </w:t>
      </w:r>
      <w:proofErr w:type="spellStart"/>
      <w:r w:rsidRPr="008E6A27">
        <w:t>стиль</w:t>
      </w:r>
      <w:proofErr w:type="gramStart"/>
      <w:r w:rsidRPr="008E6A27">
        <w:t>.п</w:t>
      </w:r>
      <w:proofErr w:type="gramEnd"/>
      <w:r w:rsidRPr="008E6A27">
        <w:t>одробно</w:t>
      </w:r>
      <w:proofErr w:type="spellEnd"/>
      <w:r w:rsidRPr="008E6A27">
        <w:t xml:space="preserve"> и сжато излагать повествовательные тексты (в том числе с элементами описания предметов, животных). Составлять простой план исходного и собственного текста.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картине.</w:t>
      </w:r>
    </w:p>
    <w:p w:rsidR="007E00AD" w:rsidRPr="008E6A27" w:rsidRDefault="007E00AD" w:rsidP="007E00AD">
      <w:pPr>
        <w:ind w:firstLine="709"/>
        <w:jc w:val="both"/>
      </w:pPr>
      <w:r w:rsidRPr="008E6A27">
        <w:t>Совершенствовать содержание и языковое оформление своего текста (в соответствии с изученным языковым материалом).</w:t>
      </w:r>
    </w:p>
    <w:p w:rsidR="007E00AD" w:rsidRPr="008E6A27" w:rsidRDefault="007E00AD" w:rsidP="007E00AD">
      <w:pPr>
        <w:ind w:firstLine="709"/>
        <w:jc w:val="both"/>
      </w:pPr>
      <w:r w:rsidRPr="008E6A27">
        <w:t>Правильно в смысловом и стилистическом отношении использовать языковые средства в текстах разного содержания.</w:t>
      </w:r>
    </w:p>
    <w:p w:rsidR="00BC1199" w:rsidRPr="00BC1199" w:rsidRDefault="007E00AD" w:rsidP="00BC1199">
      <w:pPr>
        <w:ind w:firstLine="709"/>
        <w:jc w:val="both"/>
      </w:pPr>
      <w:r w:rsidRPr="008E6A27">
        <w:t>Грамотно пользоваться известными лексическими и грамматическими средст</w:t>
      </w:r>
      <w:r w:rsidR="00BC1199">
        <w:t>вами в устной и письменной речи</w:t>
      </w:r>
    </w:p>
    <w:p w:rsidR="00461639" w:rsidRDefault="00E5452D" w:rsidP="00BC1199">
      <w:pPr>
        <w:pageBreakBefore/>
        <w:jc w:val="center"/>
        <w:rPr>
          <w:b/>
        </w:rPr>
      </w:pPr>
      <w:r>
        <w:rPr>
          <w:b/>
          <w:sz w:val="28"/>
          <w:szCs w:val="28"/>
        </w:rPr>
        <w:lastRenderedPageBreak/>
        <w:t>5. Основное с</w:t>
      </w:r>
      <w:r w:rsidR="00BC1199" w:rsidRPr="00362F08">
        <w:rPr>
          <w:b/>
          <w:sz w:val="28"/>
          <w:szCs w:val="28"/>
        </w:rPr>
        <w:t>одержание учебного предмета</w:t>
      </w:r>
      <w:r w:rsidR="00BC1199">
        <w:rPr>
          <w:sz w:val="28"/>
          <w:szCs w:val="28"/>
        </w:rPr>
        <w:t xml:space="preserve"> </w:t>
      </w:r>
      <w:r w:rsidR="00BC1199">
        <w:rPr>
          <w:b/>
          <w:i/>
          <w:sz w:val="28"/>
          <w:szCs w:val="28"/>
        </w:rPr>
        <w:t>«Р</w:t>
      </w:r>
      <w:r w:rsidR="00BC1199" w:rsidRPr="00095F6D">
        <w:rPr>
          <w:b/>
          <w:i/>
          <w:sz w:val="28"/>
          <w:szCs w:val="28"/>
        </w:rPr>
        <w:t>усский язык</w:t>
      </w:r>
      <w:r w:rsidR="00BC1199">
        <w:rPr>
          <w:b/>
          <w:i/>
          <w:sz w:val="28"/>
          <w:szCs w:val="28"/>
        </w:rPr>
        <w:t>»</w:t>
      </w:r>
    </w:p>
    <w:p w:rsidR="00461639" w:rsidRDefault="002B787A" w:rsidP="00461639">
      <w:pPr>
        <w:jc w:val="center"/>
        <w:rPr>
          <w:b/>
        </w:rPr>
      </w:pPr>
      <w:r>
        <w:rPr>
          <w:b/>
        </w:rPr>
        <w:t>в 5 классе (175</w:t>
      </w:r>
      <w:r w:rsidR="00461639">
        <w:rPr>
          <w:b/>
        </w:rPr>
        <w:t xml:space="preserve"> часов)</w:t>
      </w:r>
    </w:p>
    <w:p w:rsidR="00461639" w:rsidRDefault="004B5F99" w:rsidP="006C618C">
      <w:pPr>
        <w:jc w:val="center"/>
        <w:rPr>
          <w:b/>
          <w:i/>
        </w:rPr>
      </w:pPr>
      <w:r>
        <w:rPr>
          <w:b/>
        </w:rPr>
        <w:t>Система языка — 160</w:t>
      </w:r>
      <w:r w:rsidR="00461639">
        <w:rPr>
          <w:b/>
        </w:rPr>
        <w:t xml:space="preserve"> </w:t>
      </w:r>
      <w:r w:rsidR="00461639">
        <w:rPr>
          <w:b/>
          <w:i/>
        </w:rPr>
        <w:t>ч</w:t>
      </w:r>
    </w:p>
    <w:p w:rsidR="00461639" w:rsidRDefault="004B5F99" w:rsidP="00461639">
      <w:pPr>
        <w:spacing w:line="360" w:lineRule="auto"/>
        <w:jc w:val="center"/>
        <w:rPr>
          <w:b/>
          <w:i/>
        </w:rPr>
      </w:pPr>
      <w:r>
        <w:rPr>
          <w:b/>
        </w:rPr>
        <w:t>Речь. Речевая деятельность — 1</w:t>
      </w:r>
      <w:r w:rsidR="00461639">
        <w:rPr>
          <w:b/>
        </w:rPr>
        <w:t xml:space="preserve">5 </w:t>
      </w:r>
      <w:r w:rsidR="00461639">
        <w:rPr>
          <w:b/>
          <w:i/>
        </w:rPr>
        <w:t>ч</w:t>
      </w:r>
    </w:p>
    <w:tbl>
      <w:tblPr>
        <w:tblW w:w="0" w:type="auto"/>
        <w:jc w:val="center"/>
        <w:tblInd w:w="-1315" w:type="dxa"/>
        <w:tblLayout w:type="fixed"/>
        <w:tblLook w:val="0000"/>
      </w:tblPr>
      <w:tblGrid>
        <w:gridCol w:w="6326"/>
        <w:gridCol w:w="4455"/>
      </w:tblGrid>
      <w:tr w:rsidR="00461639" w:rsidTr="008330C1">
        <w:trPr>
          <w:jc w:val="center"/>
        </w:trPr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8330C1">
              <w:rPr>
                <w:b/>
                <w:i/>
                <w:sz w:val="22"/>
                <w:szCs w:val="22"/>
              </w:rPr>
              <w:t>Основные сведения</w:t>
            </w:r>
          </w:p>
          <w:p w:rsidR="00461639" w:rsidRPr="008330C1" w:rsidRDefault="00461639" w:rsidP="009D7853">
            <w:pPr>
              <w:jc w:val="center"/>
              <w:rPr>
                <w:b/>
                <w:i/>
                <w:sz w:val="22"/>
                <w:szCs w:val="22"/>
              </w:rPr>
            </w:pPr>
            <w:r w:rsidRPr="008330C1">
              <w:rPr>
                <w:b/>
                <w:i/>
                <w:sz w:val="22"/>
                <w:szCs w:val="22"/>
              </w:rPr>
              <w:t xml:space="preserve"> о языке и речи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8330C1">
              <w:rPr>
                <w:b/>
                <w:i/>
                <w:sz w:val="22"/>
                <w:szCs w:val="22"/>
              </w:rPr>
              <w:t>Основные виды деятельности учащихся</w:t>
            </w:r>
          </w:p>
          <w:p w:rsidR="00461639" w:rsidRPr="008330C1" w:rsidRDefault="00461639" w:rsidP="009D785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b/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Русский язык – национальный язык русского народа </w:t>
            </w:r>
            <w:r w:rsidRPr="008330C1">
              <w:rPr>
                <w:b/>
                <w:sz w:val="22"/>
                <w:szCs w:val="22"/>
              </w:rPr>
              <w:t xml:space="preserve">(1 </w:t>
            </w:r>
            <w:r w:rsidRPr="008330C1">
              <w:rPr>
                <w:b/>
                <w:i/>
                <w:sz w:val="22"/>
                <w:szCs w:val="22"/>
              </w:rPr>
              <w:t>ч</w:t>
            </w:r>
            <w:r w:rsidRPr="008330C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Выявлять роль родного языка в жизни человека и общества</w:t>
            </w:r>
          </w:p>
        </w:tc>
      </w:tr>
      <w:tr w:rsidR="00461639" w:rsidTr="008330C1">
        <w:trPr>
          <w:jc w:val="center"/>
        </w:trPr>
        <w:tc>
          <w:tcPr>
            <w:tcW w:w="10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330C1">
              <w:rPr>
                <w:b/>
                <w:sz w:val="22"/>
                <w:szCs w:val="22"/>
              </w:rPr>
              <w:t>Речь. Речевая деятельность</w:t>
            </w:r>
          </w:p>
          <w:p w:rsidR="00461639" w:rsidRPr="008330C1" w:rsidRDefault="00461639" w:rsidP="009D7853">
            <w:pPr>
              <w:jc w:val="center"/>
              <w:rPr>
                <w:sz w:val="22"/>
                <w:szCs w:val="22"/>
              </w:rPr>
            </w:pPr>
            <w:r w:rsidRPr="008330C1">
              <w:rPr>
                <w:b/>
                <w:sz w:val="22"/>
                <w:szCs w:val="22"/>
              </w:rPr>
              <w:t>Речь. Речевое общение</w:t>
            </w:r>
            <w:r w:rsidRPr="008330C1">
              <w:rPr>
                <w:rStyle w:val="a3"/>
                <w:b/>
                <w:sz w:val="22"/>
                <w:szCs w:val="22"/>
              </w:rPr>
              <w:footnoteReference w:customMarkFollows="1" w:id="1"/>
              <w:t>*</w:t>
            </w:r>
            <w:r w:rsidRPr="008330C1">
              <w:rPr>
                <w:sz w:val="22"/>
                <w:szCs w:val="22"/>
              </w:rPr>
              <w:t xml:space="preserve"> </w:t>
            </w:r>
            <w:r w:rsidRPr="008330C1">
              <w:rPr>
                <w:b/>
                <w:sz w:val="22"/>
                <w:szCs w:val="22"/>
              </w:rPr>
              <w:t xml:space="preserve">(6 </w:t>
            </w:r>
            <w:r w:rsidRPr="008330C1">
              <w:rPr>
                <w:b/>
                <w:i/>
                <w:sz w:val="22"/>
                <w:szCs w:val="22"/>
              </w:rPr>
              <w:t>ч</w:t>
            </w:r>
            <w:r w:rsidRPr="008330C1">
              <w:rPr>
                <w:b/>
                <w:sz w:val="22"/>
                <w:szCs w:val="22"/>
              </w:rPr>
              <w:t>)</w:t>
            </w:r>
            <w:r w:rsidRPr="008330C1">
              <w:rPr>
                <w:rStyle w:val="a3"/>
                <w:sz w:val="22"/>
                <w:szCs w:val="22"/>
              </w:rPr>
              <w:footnoteReference w:id="2"/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Язык и речь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Речь и речевое общение</w:t>
            </w:r>
          </w:p>
          <w:p w:rsidR="00704E23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Речь устная и письменная.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Речь книжная и разговорная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Речь диалогическая и монологическая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Речевой этикет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Осознавать различия языка и речи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Осознавать основные особенности устной и письменной речи, разговорной и книжной речи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Различать диалогическую и монологическую речь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Создавать устные и письменные подготовленные и неподготовленные монологические высказывания, устные диалогические высказывания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Соблюдать при общении нормы речевого этикета</w:t>
            </w:r>
          </w:p>
        </w:tc>
      </w:tr>
      <w:tr w:rsidR="00461639" w:rsidTr="008330C1">
        <w:trPr>
          <w:jc w:val="center"/>
        </w:trPr>
        <w:tc>
          <w:tcPr>
            <w:tcW w:w="10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330C1">
              <w:rPr>
                <w:b/>
                <w:sz w:val="22"/>
                <w:szCs w:val="22"/>
              </w:rPr>
              <w:t>Речевая деятельность**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Речь как деятельность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Виды речевой деятельности: чтение, </w:t>
            </w:r>
            <w:proofErr w:type="spellStart"/>
            <w:r w:rsidRPr="008330C1">
              <w:rPr>
                <w:sz w:val="22"/>
                <w:szCs w:val="22"/>
              </w:rPr>
              <w:t>аудирование</w:t>
            </w:r>
            <w:proofErr w:type="spellEnd"/>
            <w:r w:rsidRPr="008330C1">
              <w:rPr>
                <w:sz w:val="22"/>
                <w:szCs w:val="22"/>
              </w:rPr>
              <w:t>, говорение, письмо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Понимать содержание небольшого по объему учебно-научного, художественного текста, определять его основную мысль.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Выделять в тексте главную информацию, отвечать на вопросы по содержанию прочитанного текста.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Составлять простой план.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Создавать устные и письменные монологические высказывания небольшого объема на учебно-научные, нравственно-этические, </w:t>
            </w:r>
            <w:proofErr w:type="spellStart"/>
            <w:r w:rsidRPr="008330C1">
              <w:rPr>
                <w:sz w:val="22"/>
                <w:szCs w:val="22"/>
              </w:rPr>
              <w:t>социокультурные</w:t>
            </w:r>
            <w:proofErr w:type="spellEnd"/>
            <w:r w:rsidRPr="008330C1">
              <w:rPr>
                <w:sz w:val="22"/>
                <w:szCs w:val="22"/>
              </w:rPr>
              <w:t xml:space="preserve"> темы.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Подробно, сжато, выборочно излагать содержание прочитанного текста.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Передавать содержание текста в сжатом или развернутом виде</w:t>
            </w:r>
          </w:p>
          <w:p w:rsidR="00461639" w:rsidRPr="008330C1" w:rsidRDefault="00461639" w:rsidP="00AC58AE">
            <w:pPr>
              <w:pStyle w:val="ab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Осуществлять изучающее, поисковое чтение текста</w:t>
            </w:r>
            <w:r w:rsidRPr="008330C1">
              <w:rPr>
                <w:rStyle w:val="a3"/>
                <w:sz w:val="22"/>
                <w:szCs w:val="22"/>
              </w:rPr>
              <w:t>*</w:t>
            </w:r>
            <w:r w:rsidRPr="008330C1">
              <w:rPr>
                <w:sz w:val="22"/>
                <w:szCs w:val="22"/>
              </w:rPr>
              <w:t xml:space="preserve"> </w:t>
            </w:r>
          </w:p>
        </w:tc>
      </w:tr>
      <w:tr w:rsidR="00461639" w:rsidTr="008330C1">
        <w:trPr>
          <w:jc w:val="center"/>
        </w:trPr>
        <w:tc>
          <w:tcPr>
            <w:tcW w:w="10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6F3C44" w:rsidP="009D785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330C1">
              <w:rPr>
                <w:b/>
                <w:sz w:val="22"/>
                <w:szCs w:val="22"/>
              </w:rPr>
              <w:t>Текст (8</w:t>
            </w:r>
            <w:r w:rsidR="00461639" w:rsidRPr="008330C1">
              <w:rPr>
                <w:b/>
                <w:sz w:val="22"/>
                <w:szCs w:val="22"/>
              </w:rPr>
              <w:t xml:space="preserve"> </w:t>
            </w:r>
            <w:r w:rsidR="00461639" w:rsidRPr="008330C1">
              <w:rPr>
                <w:b/>
                <w:i/>
                <w:sz w:val="22"/>
                <w:szCs w:val="22"/>
              </w:rPr>
              <w:t>ч</w:t>
            </w:r>
            <w:r w:rsidR="00461639" w:rsidRPr="008330C1">
              <w:rPr>
                <w:b/>
                <w:sz w:val="22"/>
                <w:szCs w:val="22"/>
              </w:rPr>
              <w:t>)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Текст как речевое произведение.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Основные признаки текста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Тема,  структура, основная мысль текста. </w:t>
            </w:r>
            <w:proofErr w:type="spellStart"/>
            <w:r w:rsidRPr="008330C1">
              <w:rPr>
                <w:sz w:val="22"/>
                <w:szCs w:val="22"/>
              </w:rPr>
              <w:t>Микротема</w:t>
            </w:r>
            <w:proofErr w:type="spellEnd"/>
            <w:r w:rsidRPr="008330C1">
              <w:rPr>
                <w:sz w:val="22"/>
                <w:szCs w:val="22"/>
              </w:rPr>
              <w:t xml:space="preserve"> текста.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Простой и сложный план текста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Функционально-смысловые типы речи: описание, повествование, рассуждение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Их  строение, смысловые и языковые особенности.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Сочетание разных типов речи в тексте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Способы развития темы в тексте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Последовательная  и параллельная связь предложений в тексте.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Средства связи предложений в тексте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Абзац – структурно-смысловая часть текста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Изобразительно-выразительные средства языка в тексте. Эпитет, метафора, олицетворение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lastRenderedPageBreak/>
              <w:t>Осознавать  основные признаки текста, определять его функционально-смысловые типы (повествование, описание, рассуждение)</w:t>
            </w:r>
          </w:p>
          <w:p w:rsidR="00461639" w:rsidRPr="008330C1" w:rsidRDefault="00461639" w:rsidP="009D7853">
            <w:pPr>
              <w:shd w:val="clear" w:color="auto" w:fill="FFFFFF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Анализировать текст, определять его тему, основную мысль, делить текст на смысловые части, составлять простой и </w:t>
            </w:r>
            <w:r w:rsidRPr="008330C1">
              <w:rPr>
                <w:sz w:val="22"/>
                <w:szCs w:val="22"/>
              </w:rPr>
              <w:lastRenderedPageBreak/>
              <w:t>сложный  план текста</w:t>
            </w:r>
          </w:p>
          <w:p w:rsidR="00461639" w:rsidRPr="008330C1" w:rsidRDefault="00461639" w:rsidP="009D7853">
            <w:pPr>
              <w:shd w:val="clear" w:color="auto" w:fill="FFFFFF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Определять функционально-смысловые типы речи. </w:t>
            </w:r>
          </w:p>
          <w:p w:rsidR="00461639" w:rsidRPr="008330C1" w:rsidRDefault="00461639" w:rsidP="009D7853">
            <w:pPr>
              <w:shd w:val="clear" w:color="auto" w:fill="FFFFFF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Создавать небольшие тексты (описание, повествование, рассуждение) в соответствии с нормами построения различных функционально-смысловых типов речи</w:t>
            </w:r>
          </w:p>
          <w:p w:rsidR="00461639" w:rsidRPr="008330C1" w:rsidRDefault="00461639" w:rsidP="009D7853">
            <w:pPr>
              <w:shd w:val="clear" w:color="auto" w:fill="FFFFFF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Находить средства грамматической связи предложений в тексте</w:t>
            </w:r>
          </w:p>
          <w:p w:rsidR="00461639" w:rsidRPr="008330C1" w:rsidRDefault="00461639" w:rsidP="009D7853">
            <w:pPr>
              <w:shd w:val="clear" w:color="auto" w:fill="FFFFFF"/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shd w:val="clear" w:color="auto" w:fill="FFFFFF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Выделять абзацы в тексте на основе проведения элементарного структурно-смыслового анализа  текста</w:t>
            </w:r>
          </w:p>
          <w:p w:rsidR="00461639" w:rsidRPr="008330C1" w:rsidRDefault="00461639" w:rsidP="009D7853">
            <w:pPr>
              <w:shd w:val="clear" w:color="auto" w:fill="FFFFFF"/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shd w:val="clear" w:color="auto" w:fill="FFFFFF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Осознавать образную основу текстов, находить в небольших текстах эпитет, метафору, олицетворение, сравнение </w:t>
            </w:r>
          </w:p>
          <w:p w:rsidR="00461639" w:rsidRPr="008330C1" w:rsidRDefault="00461639" w:rsidP="009D7853">
            <w:pPr>
              <w:shd w:val="clear" w:color="auto" w:fill="FFFFFF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На элементарном уровне анализировать языковые особенности  небольшого научного, художественного (прозаического и поэтического) текста</w:t>
            </w:r>
          </w:p>
        </w:tc>
      </w:tr>
      <w:tr w:rsidR="00461639" w:rsidTr="008330C1">
        <w:trPr>
          <w:jc w:val="center"/>
        </w:trPr>
        <w:tc>
          <w:tcPr>
            <w:tcW w:w="10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6F3C44" w:rsidP="009D785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330C1">
              <w:rPr>
                <w:b/>
                <w:bCs/>
                <w:sz w:val="22"/>
                <w:szCs w:val="22"/>
              </w:rPr>
              <w:lastRenderedPageBreak/>
              <w:t>Система языка (145</w:t>
            </w:r>
            <w:r w:rsidR="00461639" w:rsidRPr="008330C1">
              <w:rPr>
                <w:b/>
                <w:bCs/>
                <w:sz w:val="22"/>
                <w:szCs w:val="22"/>
              </w:rPr>
              <w:t xml:space="preserve"> </w:t>
            </w:r>
            <w:r w:rsidR="00461639" w:rsidRPr="008330C1">
              <w:rPr>
                <w:b/>
                <w:bCs/>
                <w:i/>
                <w:sz w:val="22"/>
                <w:szCs w:val="22"/>
              </w:rPr>
              <w:t>ч</w:t>
            </w:r>
            <w:r w:rsidR="00461639" w:rsidRPr="008330C1">
              <w:rPr>
                <w:b/>
                <w:bCs/>
                <w:sz w:val="22"/>
                <w:szCs w:val="22"/>
              </w:rPr>
              <w:t>)</w:t>
            </w:r>
            <w:r w:rsidR="00F61465" w:rsidRPr="008330C1">
              <w:rPr>
                <w:b/>
                <w:sz w:val="22"/>
                <w:szCs w:val="22"/>
              </w:rPr>
              <w:t xml:space="preserve"> +Речевая деятельност</w:t>
            </w:r>
            <w:proofErr w:type="gramStart"/>
            <w:r w:rsidR="00F61465" w:rsidRPr="008330C1">
              <w:rPr>
                <w:b/>
                <w:sz w:val="22"/>
                <w:szCs w:val="22"/>
              </w:rPr>
              <w:t>ь(</w:t>
            </w:r>
            <w:proofErr w:type="gramEnd"/>
            <w:r w:rsidR="00F61465" w:rsidRPr="008330C1">
              <w:rPr>
                <w:b/>
                <w:sz w:val="22"/>
                <w:szCs w:val="22"/>
              </w:rPr>
              <w:t>развитие речи) (15ч)</w:t>
            </w:r>
          </w:p>
          <w:p w:rsidR="00461639" w:rsidRPr="008330C1" w:rsidRDefault="00C76A5B" w:rsidP="009D7853">
            <w:pPr>
              <w:jc w:val="center"/>
              <w:rPr>
                <w:b/>
                <w:sz w:val="22"/>
                <w:szCs w:val="22"/>
              </w:rPr>
            </w:pPr>
            <w:r w:rsidRPr="008330C1">
              <w:rPr>
                <w:b/>
                <w:sz w:val="22"/>
                <w:szCs w:val="22"/>
              </w:rPr>
              <w:t>Синтаксис и пунктуация (22</w:t>
            </w:r>
            <w:r w:rsidR="00461639" w:rsidRPr="008330C1">
              <w:rPr>
                <w:b/>
                <w:sz w:val="22"/>
                <w:szCs w:val="22"/>
              </w:rPr>
              <w:t xml:space="preserve"> </w:t>
            </w:r>
            <w:r w:rsidR="00461639" w:rsidRPr="008330C1">
              <w:rPr>
                <w:b/>
                <w:i/>
                <w:sz w:val="22"/>
                <w:szCs w:val="22"/>
              </w:rPr>
              <w:t>ч</w:t>
            </w:r>
            <w:r w:rsidR="00461639" w:rsidRPr="008330C1">
              <w:rPr>
                <w:b/>
                <w:sz w:val="22"/>
                <w:szCs w:val="22"/>
              </w:rPr>
              <w:t>)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Синтаксис – раздел грамматики. Пунктуация – раздел правописания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Словосочетание, его признаки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Виды словосочетаний по морфологическим свойствам главного слова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Предложение, его признаки.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Средства оформления предложения: интонация, ее функции, логическое ударение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Виды предложений по цели высказывания и эмоциональной окраске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Грамматическая основа предложения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Главные члены предложения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Распространенное и нераспространенное предложение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Второстепенные члены  предложения: определение, дополнение, обстоятельство, способы их выражения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Предложения с однородными членами предложения. Смысловые, интонационные и пунктуационные особенности. Обобщающее слово при однородных членах предложения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*Интонация, пунктуация предложений с однородными членами </w:t>
            </w:r>
            <w:r w:rsidRPr="008330C1">
              <w:rPr>
                <w:sz w:val="22"/>
                <w:szCs w:val="22"/>
              </w:rPr>
              <w:lastRenderedPageBreak/>
              <w:t>предложения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Предложения с обращением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*Интонация, пунктуация предложений с обращением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Предложения с вводными конструкциями.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Функции, интонация, пунктуация предложений с вводными конструкциями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Предложения с прямой речью. Интонация, пунктуация предложений с прямой речью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Простое и сложное предложение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lastRenderedPageBreak/>
              <w:t>Осознавать роль синтаксиса в формировании  и  выражении мысли, в овладении языком как средством общения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Распознавать словосочетание в составе предложения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Определять главное и зависимое слово, виды словосочетаний по морфологическим свойствам главного слова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Конструировать изученные виды словосочетаний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Определять основные признаки предложения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Распознавать вид предложения по цели высказывания и эмоциональной окраске.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Анализировать интонационные и смысловые особенности повествовательных, побудительных, вопросительных, восклицательных предложений. Употреблять названные предложения в тексте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Выделять грамматическую основу двусоставного предложения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Разграничивать распространенные и нераспространенные предложения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Разграничивать главные и второстепенные члены  предложения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Опознавать однородные члены предложения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Составлять схемы предложений с </w:t>
            </w:r>
            <w:r w:rsidRPr="008330C1">
              <w:rPr>
                <w:sz w:val="22"/>
                <w:szCs w:val="22"/>
              </w:rPr>
              <w:lastRenderedPageBreak/>
              <w:t>однородными членами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Осознавать основные функции обращений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Опознавать, правильно интонировать, использовать в речи предложения с вводными конструкциями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Правильно интонировать предложения с прямой речью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Опознавать и разграничивать простое и сложное предложение </w:t>
            </w:r>
          </w:p>
        </w:tc>
      </w:tr>
      <w:tr w:rsidR="00461639" w:rsidTr="008330C1">
        <w:trPr>
          <w:jc w:val="center"/>
        </w:trPr>
        <w:tc>
          <w:tcPr>
            <w:tcW w:w="10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C76A5B" w:rsidP="009D785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330C1">
              <w:rPr>
                <w:b/>
                <w:sz w:val="22"/>
                <w:szCs w:val="22"/>
              </w:rPr>
              <w:lastRenderedPageBreak/>
              <w:t>Фонетика. Орфоэпия (16</w:t>
            </w:r>
            <w:r w:rsidR="00461639" w:rsidRPr="008330C1">
              <w:rPr>
                <w:b/>
                <w:sz w:val="22"/>
                <w:szCs w:val="22"/>
              </w:rPr>
              <w:t xml:space="preserve"> </w:t>
            </w:r>
            <w:r w:rsidR="00461639" w:rsidRPr="008330C1">
              <w:rPr>
                <w:b/>
                <w:i/>
                <w:sz w:val="22"/>
                <w:szCs w:val="22"/>
              </w:rPr>
              <w:t>ч</w:t>
            </w:r>
            <w:r w:rsidR="00461639" w:rsidRPr="008330C1">
              <w:rPr>
                <w:b/>
                <w:sz w:val="22"/>
                <w:szCs w:val="22"/>
              </w:rPr>
              <w:t>)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Фонетика – раздел лингвистики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Звук – единица языка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Система гласных звуков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Система согласных звуков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Изменение звуков в речевом потоке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Фонетическая транскрипция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Выразительные средства фонетики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Слог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*Слог – единица слова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Ударение. </w:t>
            </w:r>
            <w:proofErr w:type="spellStart"/>
            <w:r w:rsidRPr="008330C1">
              <w:rPr>
                <w:sz w:val="22"/>
                <w:szCs w:val="22"/>
              </w:rPr>
              <w:t>Разноместность</w:t>
            </w:r>
            <w:proofErr w:type="spellEnd"/>
            <w:r w:rsidRPr="008330C1">
              <w:rPr>
                <w:sz w:val="22"/>
                <w:szCs w:val="22"/>
              </w:rPr>
              <w:t xml:space="preserve"> и подвижность русского ударения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Орфоэпия как раздел лингвистики. Основные нормы произношения гласных и согласных звуков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Осознавать смыслоразличительную функцию звука в слове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Распознавать гласные (ударные, безударные), согласные мягкие и твердые, глухие и звонкие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Анализировать и характеризовать отдельные звуки речи, отражать особенности их произношения с помощью транскрипции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Выявлять и оценивать использование выразительных средств фонетики в художественной речи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Членить слова на слоги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Правильно переносить слова с одной строки на другую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Определять место ударения в слове</w:t>
            </w:r>
          </w:p>
        </w:tc>
      </w:tr>
      <w:tr w:rsidR="00461639" w:rsidTr="008330C1">
        <w:trPr>
          <w:jc w:val="center"/>
        </w:trPr>
        <w:tc>
          <w:tcPr>
            <w:tcW w:w="10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E01B14" w:rsidP="009D785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330C1">
              <w:rPr>
                <w:b/>
                <w:sz w:val="22"/>
                <w:szCs w:val="22"/>
              </w:rPr>
              <w:t>Графика. Орфография (8</w:t>
            </w:r>
            <w:r w:rsidR="00461639" w:rsidRPr="008330C1">
              <w:rPr>
                <w:b/>
                <w:sz w:val="22"/>
                <w:szCs w:val="22"/>
              </w:rPr>
              <w:t xml:space="preserve"> </w:t>
            </w:r>
            <w:r w:rsidR="00461639" w:rsidRPr="008330C1">
              <w:rPr>
                <w:b/>
                <w:i/>
                <w:sz w:val="22"/>
                <w:szCs w:val="22"/>
              </w:rPr>
              <w:t>ч</w:t>
            </w:r>
            <w:r w:rsidR="00461639" w:rsidRPr="008330C1">
              <w:rPr>
                <w:b/>
                <w:sz w:val="22"/>
                <w:szCs w:val="22"/>
              </w:rPr>
              <w:t>)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Графика – раздел науки о языке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Состав русского алфавита. Название букв.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Соотношение звука и буквы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Орфография – раздел правописания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*Правописание гласных в </w:t>
            </w:r>
            <w:proofErr w:type="gramStart"/>
            <w:r w:rsidRPr="008330C1">
              <w:rPr>
                <w:sz w:val="22"/>
                <w:szCs w:val="22"/>
              </w:rPr>
              <w:t>корне слова</w:t>
            </w:r>
            <w:proofErr w:type="gramEnd"/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*Правописание согласных в </w:t>
            </w:r>
            <w:proofErr w:type="gramStart"/>
            <w:r w:rsidRPr="008330C1">
              <w:rPr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Осознавать значение письма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Соотносить в словах звуки и буквы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Находить орфограммы в морфемах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Владеть приемами определения правописания гласных и согласных в корне</w:t>
            </w:r>
          </w:p>
        </w:tc>
      </w:tr>
      <w:tr w:rsidR="00461639" w:rsidTr="008330C1">
        <w:trPr>
          <w:jc w:val="center"/>
        </w:trPr>
        <w:tc>
          <w:tcPr>
            <w:tcW w:w="10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E01B14" w:rsidP="009D785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330C1">
              <w:rPr>
                <w:b/>
                <w:sz w:val="22"/>
                <w:szCs w:val="22"/>
              </w:rPr>
              <w:t>Лексика (11</w:t>
            </w:r>
            <w:r w:rsidR="00461639" w:rsidRPr="008330C1">
              <w:rPr>
                <w:b/>
                <w:sz w:val="22"/>
                <w:szCs w:val="22"/>
              </w:rPr>
              <w:t xml:space="preserve"> </w:t>
            </w:r>
            <w:r w:rsidR="00461639" w:rsidRPr="008330C1">
              <w:rPr>
                <w:b/>
                <w:i/>
                <w:sz w:val="22"/>
                <w:szCs w:val="22"/>
              </w:rPr>
              <w:t>ч</w:t>
            </w:r>
            <w:r w:rsidR="00461639" w:rsidRPr="008330C1">
              <w:rPr>
                <w:b/>
                <w:sz w:val="22"/>
                <w:szCs w:val="22"/>
              </w:rPr>
              <w:t>)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Лексикология – раздел лингвистики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Слово как единица языка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Лексическое и грамматическое значение слова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Толковые словари, их назначение, структура, словарная статья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Способы толкования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lastRenderedPageBreak/>
              <w:t>Однозначные и многозначные слова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Прямое и переносное значение слов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Омонимы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*Омонимы – омографы, омофоны, </w:t>
            </w:r>
            <w:proofErr w:type="spellStart"/>
            <w:r w:rsidRPr="008330C1">
              <w:rPr>
                <w:sz w:val="22"/>
                <w:szCs w:val="22"/>
              </w:rPr>
              <w:t>омоформы</w:t>
            </w:r>
            <w:proofErr w:type="spellEnd"/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Синонимы. Лексическая сочетаемость слова.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Антонимы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Словари синонимов, антонимов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Переносное значение слова в основе художественных тропов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Осознавать роль слова в выражении мысли, чувства, эмоций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Определять лексическое значение слов, разграничивать его с грамматическим значением слова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Извлекать из толкового словаря информацию о значении, употреблении слова, использование для определения, </w:t>
            </w:r>
            <w:r w:rsidRPr="008330C1">
              <w:rPr>
                <w:sz w:val="22"/>
                <w:szCs w:val="22"/>
              </w:rPr>
              <w:lastRenderedPageBreak/>
              <w:t>уточнения его значения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Разграничивать однозначные и многозначные слова, прямое и переносное значения слов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Разграничивать омонимы и многозначные слова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Выявлять смысловое, стилистическое различие синонимов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Употреблять в речи слова-синонимы с учетом их значения, смыслового различия, лексической сочетаемости, стилистической окраски.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Извлекать необходимую информацию из словарей синонимов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Оценивать свою и чужую речь с точки зрения использования синонимов в различных ситуациях общения, стилях речи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Осознавать художественную выразительность тропов</w:t>
            </w:r>
            <w:proofErr w:type="gramStart"/>
            <w:r w:rsidRPr="008330C1">
              <w:rPr>
                <w:sz w:val="22"/>
                <w:szCs w:val="22"/>
              </w:rPr>
              <w:t xml:space="preserve"> И</w:t>
            </w:r>
            <w:proofErr w:type="gramEnd"/>
            <w:r w:rsidRPr="008330C1">
              <w:rPr>
                <w:sz w:val="22"/>
                <w:szCs w:val="22"/>
              </w:rPr>
              <w:t xml:space="preserve">спользовать в речи слова в переносном значении </w:t>
            </w:r>
          </w:p>
        </w:tc>
      </w:tr>
      <w:tr w:rsidR="00461639" w:rsidTr="008330C1">
        <w:trPr>
          <w:jc w:val="center"/>
        </w:trPr>
        <w:tc>
          <w:tcPr>
            <w:tcW w:w="10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330C1">
              <w:rPr>
                <w:b/>
                <w:sz w:val="22"/>
                <w:szCs w:val="22"/>
              </w:rPr>
              <w:lastRenderedPageBreak/>
              <w:t>Морфемика</w:t>
            </w:r>
            <w:proofErr w:type="spellEnd"/>
            <w:r w:rsidRPr="008330C1">
              <w:rPr>
                <w:b/>
                <w:sz w:val="22"/>
                <w:szCs w:val="22"/>
              </w:rPr>
              <w:t xml:space="preserve">. </w:t>
            </w:r>
            <w:r w:rsidR="00C76A5B" w:rsidRPr="008330C1">
              <w:rPr>
                <w:b/>
                <w:sz w:val="22"/>
                <w:szCs w:val="22"/>
              </w:rPr>
              <w:t>Словообразование. Орфография (20</w:t>
            </w:r>
            <w:r w:rsidRPr="008330C1">
              <w:rPr>
                <w:b/>
                <w:sz w:val="22"/>
                <w:szCs w:val="22"/>
              </w:rPr>
              <w:t xml:space="preserve"> </w:t>
            </w:r>
            <w:r w:rsidRPr="008330C1">
              <w:rPr>
                <w:b/>
                <w:i/>
                <w:sz w:val="22"/>
                <w:szCs w:val="22"/>
              </w:rPr>
              <w:t>ч</w:t>
            </w:r>
            <w:r w:rsidRPr="008330C1">
              <w:rPr>
                <w:b/>
                <w:sz w:val="22"/>
                <w:szCs w:val="22"/>
              </w:rPr>
              <w:t>)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proofErr w:type="spellStart"/>
            <w:r w:rsidRPr="008330C1">
              <w:rPr>
                <w:sz w:val="22"/>
                <w:szCs w:val="22"/>
              </w:rPr>
              <w:t>Морфемика</w:t>
            </w:r>
            <w:proofErr w:type="spellEnd"/>
            <w:r w:rsidRPr="008330C1">
              <w:rPr>
                <w:sz w:val="22"/>
                <w:szCs w:val="22"/>
              </w:rPr>
              <w:t xml:space="preserve"> – раздел лингвистики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Морфема – минимальная значимая единица языка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Словообразующие и формообразующие морфемы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Основа слова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Окончание – формообразующая морфема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Корень. Однокоренные слова. Правописание корней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Приставка, суффикс – словообразующие морфемы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Чередование звуков в морфемах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Морфемный анализ слов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Словообразование – раздел языкознания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Производящая основа. Словообразующие морфемы.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Основные способы образования слов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Словообразовательный анализ слов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Основные выразительные словообразовательные средства языка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Осознавать морфемы как минимально значимые единицы языка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Опознавать морфемы, членить слово на морфемы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Различать словообразующие и формообразующие морфемы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Характеризовать морфемный состав слова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Проводить морфемный анализ слова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Выделять производящую основу слова и словообразующую морфему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Определять способ образования слова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Проводить словообразовательный анализ слова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Выявлять использование словообразовательных сре</w:t>
            </w:r>
            <w:proofErr w:type="gramStart"/>
            <w:r w:rsidRPr="008330C1">
              <w:rPr>
                <w:sz w:val="22"/>
                <w:szCs w:val="22"/>
              </w:rPr>
              <w:t>дств в х</w:t>
            </w:r>
            <w:proofErr w:type="gramEnd"/>
            <w:r w:rsidRPr="008330C1">
              <w:rPr>
                <w:sz w:val="22"/>
                <w:szCs w:val="22"/>
              </w:rPr>
              <w:t>удожественной речи</w:t>
            </w:r>
          </w:p>
        </w:tc>
      </w:tr>
      <w:tr w:rsidR="00461639" w:rsidTr="008330C1">
        <w:trPr>
          <w:jc w:val="center"/>
        </w:trPr>
        <w:tc>
          <w:tcPr>
            <w:tcW w:w="10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B5719C" w:rsidP="009D785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330C1">
              <w:rPr>
                <w:b/>
                <w:sz w:val="22"/>
                <w:szCs w:val="22"/>
              </w:rPr>
              <w:t>Морфология (62</w:t>
            </w:r>
            <w:r w:rsidR="00461639" w:rsidRPr="008330C1">
              <w:rPr>
                <w:b/>
                <w:sz w:val="22"/>
                <w:szCs w:val="22"/>
              </w:rPr>
              <w:t xml:space="preserve"> </w:t>
            </w:r>
            <w:r w:rsidR="00461639" w:rsidRPr="008330C1">
              <w:rPr>
                <w:b/>
                <w:i/>
                <w:sz w:val="22"/>
                <w:szCs w:val="22"/>
              </w:rPr>
              <w:t>ч</w:t>
            </w:r>
            <w:r w:rsidR="00461639" w:rsidRPr="008330C1">
              <w:rPr>
                <w:b/>
                <w:sz w:val="22"/>
                <w:szCs w:val="22"/>
              </w:rPr>
              <w:t>)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  <w:u w:val="single"/>
              </w:rPr>
              <w:t>Морфология</w:t>
            </w:r>
            <w:r w:rsidRPr="008330C1">
              <w:rPr>
                <w:sz w:val="22"/>
                <w:szCs w:val="22"/>
              </w:rPr>
              <w:t xml:space="preserve"> как раздел грамматики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Части речи как лексико-грамматические разряды слов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Самостоятельные и служебные части речи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Опознавать различные части речи по их существенным признакам</w:t>
            </w:r>
            <w:proofErr w:type="gramStart"/>
            <w:r w:rsidRPr="008330C1">
              <w:rPr>
                <w:sz w:val="22"/>
                <w:szCs w:val="22"/>
              </w:rPr>
              <w:t xml:space="preserve"> Р</w:t>
            </w:r>
            <w:proofErr w:type="gramEnd"/>
            <w:r w:rsidRPr="008330C1">
              <w:rPr>
                <w:sz w:val="22"/>
                <w:szCs w:val="22"/>
              </w:rPr>
              <w:t>азграничивать самостоятельные и служебные части речи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  <w:u w:val="single"/>
              </w:rPr>
              <w:t>Имя существительное</w:t>
            </w:r>
            <w:r w:rsidRPr="008330C1">
              <w:rPr>
                <w:sz w:val="22"/>
                <w:szCs w:val="22"/>
              </w:rPr>
              <w:t xml:space="preserve"> как часть речи. Общее грамматическое значение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Постоянные и непостоянные морфологические признаки. </w:t>
            </w:r>
            <w:r w:rsidRPr="008330C1">
              <w:rPr>
                <w:sz w:val="22"/>
                <w:szCs w:val="22"/>
              </w:rPr>
              <w:lastRenderedPageBreak/>
              <w:t>Синтаксическая роль  в предложении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lastRenderedPageBreak/>
              <w:t>Выявлять грамматическое значение, определять морфологические признаки имени существительного, его синтаксическую роль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Разграничивать постоянные и непостоянные </w:t>
            </w:r>
            <w:r w:rsidRPr="008330C1">
              <w:rPr>
                <w:sz w:val="22"/>
                <w:szCs w:val="22"/>
              </w:rPr>
              <w:lastRenderedPageBreak/>
              <w:t>морфологические признаки имени существительного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Опознавать  имена существительные среди слов других частей речи по значению и основным грамматическим признакам.</w:t>
            </w:r>
          </w:p>
          <w:p w:rsidR="00461639" w:rsidRPr="008330C1" w:rsidRDefault="00461639" w:rsidP="009D7853">
            <w:pPr>
              <w:spacing w:after="12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Производить морфологический разбор имени существительного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lastRenderedPageBreak/>
              <w:t>Имена существительные одушевлённые и неодушевлённые</w:t>
            </w: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Различать одушевлённые и неодушевлённые существительные по значению и формальным грамматическим признакам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Имена существительные нарицательные и собственные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Правильно употреблять прописную букву при написании  имён существительных собственных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Род имён существительных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Имена существительные общего рода. Род несклоняемых существительных</w:t>
            </w: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Определять род имён существительных по суффиксу и окончанию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Правильно употреблять  в речи существительные общего рода и несклоняемые существительные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Число имён существительных. Имена существительные, имеющие форму только единственного числа или только множественного числа</w:t>
            </w: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Образовывать множественное число имён существительных и употреблять их в речи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Употребление существительных, имеющих форму только одного числа, с глаголами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Склонение имён существительных. Три основных типа склонения. Падежные окончания 1, 2 и 3-го склонения, их правописание.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*Правописание </w:t>
            </w:r>
            <w:r w:rsidRPr="008330C1">
              <w:rPr>
                <w:i/>
                <w:sz w:val="22"/>
                <w:szCs w:val="22"/>
              </w:rPr>
              <w:t>о, е</w:t>
            </w:r>
            <w:r w:rsidRPr="008330C1">
              <w:rPr>
                <w:sz w:val="22"/>
                <w:szCs w:val="22"/>
              </w:rPr>
              <w:t xml:space="preserve"> в окончаниях существительных после шипящих и </w:t>
            </w:r>
            <w:proofErr w:type="spellStart"/>
            <w:r w:rsidRPr="008330C1">
              <w:rPr>
                <w:i/>
                <w:sz w:val="22"/>
                <w:szCs w:val="22"/>
              </w:rPr>
              <w:t>ц</w:t>
            </w:r>
            <w:proofErr w:type="spellEnd"/>
            <w:r w:rsidRPr="008330C1">
              <w:rPr>
                <w:sz w:val="22"/>
                <w:szCs w:val="22"/>
              </w:rPr>
              <w:t>. Разносклоняемые имена существительные.</w:t>
            </w: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Определять тип склонения имён существительных.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Образовывать нужные падежные, предложно-падежные формы существительных и употреблять их в речи.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Правильно писать безударные падежные окончания существительных.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*Правописание суффиксов существительных: </w:t>
            </w:r>
          </w:p>
          <w:p w:rsidR="00461639" w:rsidRPr="008330C1" w:rsidRDefault="00461639" w:rsidP="009D7853">
            <w:pPr>
              <w:rPr>
                <w:i/>
                <w:sz w:val="22"/>
                <w:szCs w:val="22"/>
              </w:rPr>
            </w:pPr>
            <w:r w:rsidRPr="008330C1">
              <w:rPr>
                <w:i/>
                <w:sz w:val="22"/>
                <w:szCs w:val="22"/>
              </w:rPr>
              <w:t>-чи</w:t>
            </w:r>
            <w:proofErr w:type="gramStart"/>
            <w:r w:rsidRPr="008330C1">
              <w:rPr>
                <w:i/>
                <w:sz w:val="22"/>
                <w:szCs w:val="22"/>
              </w:rPr>
              <w:t>к-</w:t>
            </w:r>
            <w:proofErr w:type="gramEnd"/>
            <w:r w:rsidRPr="008330C1">
              <w:rPr>
                <w:i/>
                <w:sz w:val="22"/>
                <w:szCs w:val="22"/>
              </w:rPr>
              <w:t>, -</w:t>
            </w:r>
            <w:proofErr w:type="spellStart"/>
            <w:r w:rsidRPr="008330C1">
              <w:rPr>
                <w:i/>
                <w:sz w:val="22"/>
                <w:szCs w:val="22"/>
              </w:rPr>
              <w:t>щик</w:t>
            </w:r>
            <w:proofErr w:type="spellEnd"/>
            <w:r w:rsidRPr="008330C1">
              <w:rPr>
                <w:i/>
                <w:sz w:val="22"/>
                <w:szCs w:val="22"/>
              </w:rPr>
              <w:t>-, (-</w:t>
            </w:r>
            <w:proofErr w:type="spellStart"/>
            <w:r w:rsidRPr="008330C1">
              <w:rPr>
                <w:i/>
                <w:sz w:val="22"/>
                <w:szCs w:val="22"/>
              </w:rPr>
              <w:t>чиц</w:t>
            </w:r>
            <w:proofErr w:type="spellEnd"/>
            <w:r w:rsidRPr="008330C1">
              <w:rPr>
                <w:i/>
                <w:sz w:val="22"/>
                <w:szCs w:val="22"/>
              </w:rPr>
              <w:t xml:space="preserve">(а),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i/>
                <w:sz w:val="22"/>
                <w:szCs w:val="22"/>
              </w:rPr>
              <w:t>-</w:t>
            </w:r>
            <w:proofErr w:type="spellStart"/>
            <w:r w:rsidRPr="008330C1">
              <w:rPr>
                <w:i/>
                <w:sz w:val="22"/>
                <w:szCs w:val="22"/>
              </w:rPr>
              <w:t>щи</w:t>
            </w:r>
            <w:proofErr w:type="gramStart"/>
            <w:r w:rsidRPr="008330C1">
              <w:rPr>
                <w:i/>
                <w:sz w:val="22"/>
                <w:szCs w:val="22"/>
              </w:rPr>
              <w:t>ц</w:t>
            </w:r>
            <w:proofErr w:type="spellEnd"/>
            <w:r w:rsidRPr="008330C1">
              <w:rPr>
                <w:i/>
                <w:sz w:val="22"/>
                <w:szCs w:val="22"/>
              </w:rPr>
              <w:t>(</w:t>
            </w:r>
            <w:proofErr w:type="gramEnd"/>
            <w:r w:rsidRPr="008330C1">
              <w:rPr>
                <w:i/>
                <w:sz w:val="22"/>
                <w:szCs w:val="22"/>
              </w:rPr>
              <w:t>а); -</w:t>
            </w:r>
            <w:proofErr w:type="spellStart"/>
            <w:r w:rsidRPr="008330C1">
              <w:rPr>
                <w:i/>
                <w:sz w:val="22"/>
                <w:szCs w:val="22"/>
              </w:rPr>
              <w:t>ек</w:t>
            </w:r>
            <w:proofErr w:type="spellEnd"/>
            <w:r w:rsidRPr="008330C1">
              <w:rPr>
                <w:i/>
                <w:sz w:val="22"/>
                <w:szCs w:val="22"/>
              </w:rPr>
              <w:t>-, -</w:t>
            </w:r>
            <w:proofErr w:type="spellStart"/>
            <w:r w:rsidRPr="008330C1">
              <w:rPr>
                <w:i/>
                <w:sz w:val="22"/>
                <w:szCs w:val="22"/>
              </w:rPr>
              <w:t>ик</w:t>
            </w:r>
            <w:proofErr w:type="spellEnd"/>
            <w:r w:rsidRPr="008330C1">
              <w:rPr>
                <w:i/>
                <w:sz w:val="22"/>
                <w:szCs w:val="22"/>
              </w:rPr>
              <w:t>- (-чик-).</w:t>
            </w:r>
            <w:r w:rsidRPr="008330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Правильно произносить и писать  суффиксы существительных.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spacing w:before="80" w:after="8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*Правописание </w:t>
            </w:r>
            <w:r w:rsidRPr="008330C1">
              <w:rPr>
                <w:i/>
                <w:sz w:val="22"/>
                <w:szCs w:val="22"/>
              </w:rPr>
              <w:t>не</w:t>
            </w:r>
            <w:r w:rsidRPr="008330C1">
              <w:rPr>
                <w:sz w:val="22"/>
                <w:szCs w:val="22"/>
              </w:rPr>
              <w:t xml:space="preserve"> с именем существительным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spacing w:before="80" w:after="8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Различать имена существительные с приставкой </w:t>
            </w:r>
            <w:r w:rsidRPr="008330C1">
              <w:rPr>
                <w:i/>
                <w:sz w:val="22"/>
                <w:szCs w:val="22"/>
              </w:rPr>
              <w:t>не</w:t>
            </w:r>
            <w:r w:rsidRPr="008330C1">
              <w:rPr>
                <w:sz w:val="22"/>
                <w:szCs w:val="22"/>
              </w:rPr>
              <w:t xml:space="preserve"> и с отрицательной частицей </w:t>
            </w:r>
            <w:r w:rsidRPr="008330C1">
              <w:rPr>
                <w:i/>
                <w:sz w:val="22"/>
                <w:szCs w:val="22"/>
              </w:rPr>
              <w:t>не</w:t>
            </w:r>
            <w:r w:rsidRPr="008330C1">
              <w:rPr>
                <w:sz w:val="22"/>
                <w:szCs w:val="22"/>
              </w:rPr>
              <w:t xml:space="preserve">, существительные-синонимы </w:t>
            </w:r>
            <w:proofErr w:type="gramStart"/>
            <w:r w:rsidRPr="008330C1">
              <w:rPr>
                <w:sz w:val="22"/>
                <w:szCs w:val="22"/>
              </w:rPr>
              <w:t>с</w:t>
            </w:r>
            <w:proofErr w:type="gramEnd"/>
            <w:r w:rsidRPr="008330C1">
              <w:rPr>
                <w:sz w:val="22"/>
                <w:szCs w:val="22"/>
              </w:rPr>
              <w:t xml:space="preserve"> </w:t>
            </w:r>
            <w:r w:rsidRPr="008330C1">
              <w:rPr>
                <w:i/>
                <w:sz w:val="22"/>
                <w:szCs w:val="22"/>
              </w:rPr>
              <w:t>не</w:t>
            </w:r>
            <w:r w:rsidRPr="008330C1">
              <w:rPr>
                <w:sz w:val="22"/>
                <w:szCs w:val="22"/>
              </w:rPr>
              <w:t xml:space="preserve"> и без </w:t>
            </w:r>
            <w:r w:rsidRPr="008330C1">
              <w:rPr>
                <w:i/>
                <w:sz w:val="22"/>
                <w:szCs w:val="22"/>
              </w:rPr>
              <w:t>не</w:t>
            </w:r>
            <w:r w:rsidRPr="008330C1">
              <w:rPr>
                <w:sz w:val="22"/>
                <w:szCs w:val="22"/>
              </w:rPr>
              <w:t xml:space="preserve"> 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Имя прилагательное как часть речи.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Общее грамматическое значение. Постоянные и непостоянные морфологические признаки. Синтаксическая роль в предложении.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Выявлять грамматическое значение, анализировать морфологические признаки имени прилагательного, его синтаксическую роль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Разграничивать постоянные и непостоянные морфологические признаки имени прилагательного.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Морфологический разбор имени прилагательного.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Сопоставлять морфологические признаки имени прилагательного и имени существительного.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Прилагательные качественные, относительные, притяжательные, их смысловые и грамматические различия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Разграничивать по значению и грамматическим свойствам качественные, относительные и притяжательные прилагательные.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Употреблять  прилагательные разных разрядов в прямом и переносном значении.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*Правописание окончаний имён прилагательных.</w:t>
            </w: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Правильно произносить и писать безударные окончания прилагательных </w:t>
            </w:r>
            <w:r w:rsidRPr="008330C1">
              <w:rPr>
                <w:sz w:val="22"/>
                <w:szCs w:val="22"/>
              </w:rPr>
              <w:lastRenderedPageBreak/>
              <w:t>единственного и множественного числа.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lastRenderedPageBreak/>
              <w:t>Степени сравнения качественных имён прилагательных</w:t>
            </w: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Анализ форм сравнительной и превосходной степени прилагательных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Правильно произносить имена  прилагательные в разных степенях сравнения.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Имена прилагательные полные и краткие. Особенности значения, изменения.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Правописание кратких прилагательных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Определять морфологические признаки и синтаксическую функцию кратких прилагательных.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Образовывать краткие прилагательные.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Правильно произносить краткие прилагательные, употреблять краткие прилагательные в речи.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Словообразование и правописание имён прилагательных.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*Правописание </w:t>
            </w:r>
            <w:proofErr w:type="spellStart"/>
            <w:r w:rsidRPr="008330C1">
              <w:rPr>
                <w:i/>
                <w:sz w:val="22"/>
                <w:szCs w:val="22"/>
              </w:rPr>
              <w:t>н</w:t>
            </w:r>
            <w:proofErr w:type="spellEnd"/>
            <w:r w:rsidRPr="008330C1">
              <w:rPr>
                <w:sz w:val="22"/>
                <w:szCs w:val="22"/>
              </w:rPr>
              <w:t xml:space="preserve"> и </w:t>
            </w:r>
            <w:proofErr w:type="spellStart"/>
            <w:r w:rsidRPr="008330C1">
              <w:rPr>
                <w:i/>
                <w:sz w:val="22"/>
                <w:szCs w:val="22"/>
              </w:rPr>
              <w:t>нн</w:t>
            </w:r>
            <w:proofErr w:type="spellEnd"/>
            <w:r w:rsidRPr="008330C1">
              <w:rPr>
                <w:sz w:val="22"/>
                <w:szCs w:val="22"/>
              </w:rPr>
              <w:t xml:space="preserve"> в прилагательных.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Правописание </w:t>
            </w:r>
            <w:proofErr w:type="gramStart"/>
            <w:r w:rsidRPr="008330C1">
              <w:rPr>
                <w:i/>
                <w:sz w:val="22"/>
                <w:szCs w:val="22"/>
              </w:rPr>
              <w:t>о</w:t>
            </w:r>
            <w:proofErr w:type="gramEnd"/>
            <w:r w:rsidRPr="008330C1">
              <w:rPr>
                <w:sz w:val="22"/>
                <w:szCs w:val="22"/>
              </w:rPr>
              <w:t xml:space="preserve"> и </w:t>
            </w:r>
            <w:r w:rsidRPr="008330C1">
              <w:rPr>
                <w:i/>
                <w:sz w:val="22"/>
                <w:szCs w:val="22"/>
              </w:rPr>
              <w:t>е</w:t>
            </w:r>
            <w:r w:rsidRPr="008330C1">
              <w:rPr>
                <w:sz w:val="22"/>
                <w:szCs w:val="22"/>
              </w:rPr>
              <w:t xml:space="preserve"> </w:t>
            </w:r>
            <w:proofErr w:type="gramStart"/>
            <w:r w:rsidRPr="008330C1">
              <w:rPr>
                <w:sz w:val="22"/>
                <w:szCs w:val="22"/>
              </w:rPr>
              <w:t>в</w:t>
            </w:r>
            <w:proofErr w:type="gramEnd"/>
            <w:r w:rsidRPr="008330C1">
              <w:rPr>
                <w:sz w:val="22"/>
                <w:szCs w:val="22"/>
              </w:rPr>
              <w:t xml:space="preserve"> суффиксах и окончаниях прилагательных после шипящих и </w:t>
            </w:r>
            <w:proofErr w:type="spellStart"/>
            <w:r w:rsidRPr="008330C1">
              <w:rPr>
                <w:i/>
                <w:sz w:val="22"/>
                <w:szCs w:val="22"/>
              </w:rPr>
              <w:t>ц</w:t>
            </w:r>
            <w:proofErr w:type="spellEnd"/>
            <w:r w:rsidRPr="008330C1">
              <w:rPr>
                <w:sz w:val="22"/>
                <w:szCs w:val="22"/>
              </w:rPr>
              <w:t>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*Правописание </w:t>
            </w:r>
            <w:r w:rsidRPr="008330C1">
              <w:rPr>
                <w:i/>
                <w:sz w:val="22"/>
                <w:szCs w:val="22"/>
              </w:rPr>
              <w:t>не</w:t>
            </w:r>
            <w:r w:rsidRPr="008330C1">
              <w:rPr>
                <w:sz w:val="22"/>
                <w:szCs w:val="22"/>
              </w:rPr>
              <w:t xml:space="preserve"> с прилагательными.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Образование имен прилагательных путем сложения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Определять способы образования имен прилагательных.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Правильно писать </w:t>
            </w:r>
            <w:proofErr w:type="spellStart"/>
            <w:r w:rsidRPr="008330C1">
              <w:rPr>
                <w:i/>
                <w:sz w:val="22"/>
                <w:szCs w:val="22"/>
              </w:rPr>
              <w:t>н</w:t>
            </w:r>
            <w:proofErr w:type="spellEnd"/>
            <w:r w:rsidRPr="008330C1">
              <w:rPr>
                <w:sz w:val="22"/>
                <w:szCs w:val="22"/>
              </w:rPr>
              <w:t xml:space="preserve"> и </w:t>
            </w:r>
            <w:proofErr w:type="spellStart"/>
            <w:r w:rsidRPr="008330C1">
              <w:rPr>
                <w:i/>
                <w:sz w:val="22"/>
                <w:szCs w:val="22"/>
              </w:rPr>
              <w:t>нн</w:t>
            </w:r>
            <w:proofErr w:type="spellEnd"/>
            <w:r w:rsidRPr="008330C1">
              <w:rPr>
                <w:sz w:val="22"/>
                <w:szCs w:val="22"/>
              </w:rPr>
              <w:t xml:space="preserve"> в прилагательных.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Разграничивать правописание </w:t>
            </w:r>
            <w:proofErr w:type="gramStart"/>
            <w:r w:rsidRPr="008330C1">
              <w:rPr>
                <w:i/>
                <w:sz w:val="22"/>
                <w:szCs w:val="22"/>
              </w:rPr>
              <w:t>о</w:t>
            </w:r>
            <w:proofErr w:type="gramEnd"/>
            <w:r w:rsidRPr="008330C1">
              <w:rPr>
                <w:sz w:val="22"/>
                <w:szCs w:val="22"/>
              </w:rPr>
              <w:t xml:space="preserve"> и </w:t>
            </w:r>
            <w:r w:rsidRPr="008330C1">
              <w:rPr>
                <w:i/>
                <w:sz w:val="22"/>
                <w:szCs w:val="22"/>
              </w:rPr>
              <w:t>е</w:t>
            </w:r>
            <w:r w:rsidRPr="008330C1">
              <w:rPr>
                <w:sz w:val="22"/>
                <w:szCs w:val="22"/>
              </w:rPr>
              <w:t xml:space="preserve"> </w:t>
            </w:r>
            <w:proofErr w:type="gramStart"/>
            <w:r w:rsidRPr="008330C1">
              <w:rPr>
                <w:sz w:val="22"/>
                <w:szCs w:val="22"/>
              </w:rPr>
              <w:t>в</w:t>
            </w:r>
            <w:proofErr w:type="gramEnd"/>
            <w:r w:rsidRPr="008330C1">
              <w:rPr>
                <w:sz w:val="22"/>
                <w:szCs w:val="22"/>
              </w:rPr>
              <w:t xml:space="preserve"> суффиксах и окончаниях прилагательных после шипящих и </w:t>
            </w:r>
            <w:proofErr w:type="spellStart"/>
            <w:r w:rsidRPr="008330C1">
              <w:rPr>
                <w:i/>
                <w:sz w:val="22"/>
                <w:szCs w:val="22"/>
              </w:rPr>
              <w:t>ц</w:t>
            </w:r>
            <w:proofErr w:type="spellEnd"/>
            <w:r w:rsidRPr="008330C1">
              <w:rPr>
                <w:sz w:val="22"/>
                <w:szCs w:val="22"/>
              </w:rPr>
              <w:t xml:space="preserve"> в зависимости от места ударения в слове.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Образовывать имена прилагательные при помощи приставки </w:t>
            </w:r>
            <w:r w:rsidRPr="008330C1">
              <w:rPr>
                <w:i/>
                <w:sz w:val="22"/>
                <w:szCs w:val="22"/>
              </w:rPr>
              <w:t>не</w:t>
            </w:r>
            <w:r w:rsidRPr="008330C1">
              <w:rPr>
                <w:sz w:val="22"/>
                <w:szCs w:val="22"/>
              </w:rPr>
              <w:t xml:space="preserve">. Слитное и раздельное написание </w:t>
            </w:r>
            <w:r w:rsidRPr="008330C1">
              <w:rPr>
                <w:i/>
                <w:sz w:val="22"/>
                <w:szCs w:val="22"/>
              </w:rPr>
              <w:t>не</w:t>
            </w:r>
            <w:r w:rsidRPr="008330C1">
              <w:rPr>
                <w:sz w:val="22"/>
                <w:szCs w:val="22"/>
              </w:rPr>
              <w:t xml:space="preserve"> с именами прилагательными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Правильно писать сложные прилагательные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Глагол как часть речи. Общее грамматическое значение действия предмета. Постоянные и непостоянные морфологические признаки. Синтаксическая роль в предложении.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Выявлять грамматическое значение глаголов, их морфологические признаки и синтаксическую роль в предложении.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Разграничивать постоянные и непостоянные морфологические признаки глагола.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Морфологический разбор глагола.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Использовать глаголы в речи с учётом их смыслового значения, речевой ситуации.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*Правописание </w:t>
            </w:r>
            <w:r w:rsidRPr="008330C1">
              <w:rPr>
                <w:i/>
                <w:sz w:val="22"/>
                <w:szCs w:val="22"/>
              </w:rPr>
              <w:t>не</w:t>
            </w:r>
            <w:r w:rsidRPr="008330C1">
              <w:rPr>
                <w:sz w:val="22"/>
                <w:szCs w:val="22"/>
              </w:rPr>
              <w:t xml:space="preserve"> с глаголами.</w:t>
            </w: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Правописание </w:t>
            </w:r>
            <w:r w:rsidRPr="008330C1">
              <w:rPr>
                <w:i/>
                <w:sz w:val="22"/>
                <w:szCs w:val="22"/>
              </w:rPr>
              <w:t>не</w:t>
            </w:r>
            <w:r w:rsidRPr="008330C1">
              <w:rPr>
                <w:sz w:val="22"/>
                <w:szCs w:val="22"/>
              </w:rPr>
              <w:t xml:space="preserve"> с глаголами.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Инфинитив (неопределённая форма глагола).</w:t>
            </w: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Определять  значения, морфологические признаки и синтаксическую роль инфинитива.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Употреблять в речи инфинитивные конструкции в соответствии с целью высказывания.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*Правописание </w:t>
            </w:r>
            <w:proofErr w:type="spellStart"/>
            <w:r w:rsidRPr="008330C1">
              <w:rPr>
                <w:i/>
                <w:sz w:val="22"/>
                <w:szCs w:val="22"/>
              </w:rPr>
              <w:t>тся</w:t>
            </w:r>
            <w:proofErr w:type="spellEnd"/>
            <w:r w:rsidRPr="008330C1">
              <w:rPr>
                <w:sz w:val="22"/>
                <w:szCs w:val="22"/>
              </w:rPr>
              <w:t xml:space="preserve"> и </w:t>
            </w:r>
            <w:proofErr w:type="spellStart"/>
            <w:r w:rsidRPr="008330C1">
              <w:rPr>
                <w:i/>
                <w:sz w:val="22"/>
                <w:szCs w:val="22"/>
              </w:rPr>
              <w:t>ться</w:t>
            </w:r>
            <w:proofErr w:type="spellEnd"/>
            <w:r w:rsidRPr="008330C1">
              <w:rPr>
                <w:sz w:val="22"/>
                <w:szCs w:val="22"/>
              </w:rPr>
              <w:t xml:space="preserve"> в глаголах.</w:t>
            </w: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Усвоить правописание </w:t>
            </w:r>
            <w:proofErr w:type="spellStart"/>
            <w:r w:rsidRPr="008330C1">
              <w:rPr>
                <w:i/>
                <w:sz w:val="22"/>
                <w:szCs w:val="22"/>
              </w:rPr>
              <w:t>тся</w:t>
            </w:r>
            <w:proofErr w:type="spellEnd"/>
            <w:r w:rsidRPr="008330C1">
              <w:rPr>
                <w:sz w:val="22"/>
                <w:szCs w:val="22"/>
              </w:rPr>
              <w:t xml:space="preserve"> и </w:t>
            </w:r>
            <w:proofErr w:type="spellStart"/>
            <w:r w:rsidRPr="008330C1">
              <w:rPr>
                <w:i/>
                <w:sz w:val="22"/>
                <w:szCs w:val="22"/>
              </w:rPr>
              <w:t>ться</w:t>
            </w:r>
            <w:proofErr w:type="spellEnd"/>
            <w:r w:rsidRPr="008330C1">
              <w:rPr>
                <w:sz w:val="22"/>
                <w:szCs w:val="22"/>
              </w:rPr>
              <w:t xml:space="preserve"> в глаголах.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Виды глагола. Значение и признаки глаголов совершенного и несовершенного вида. Образование видовых пар.</w:t>
            </w: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Различать глаголы совершенного и несовершенного вида по значению, формальным признакам.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Употреблять в речи глаголы совершенного и несовершенного вида.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Переходные и непереходные глаголы.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Различать переходные и непереходные глаголы, употреблять их в речи.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Возвратные глаголы.</w:t>
            </w: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Использовать в речи возвратные глаголы.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Наклонения глагола: изъявительное, условное (сослагательное), повелительное.</w:t>
            </w: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Выявлять  особенности значения, образования, изменения и употребления глаголов условного наклонения.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Употреблять </w:t>
            </w:r>
            <w:r w:rsidRPr="008330C1">
              <w:rPr>
                <w:i/>
                <w:sz w:val="22"/>
                <w:szCs w:val="22"/>
              </w:rPr>
              <w:t>бы</w:t>
            </w:r>
            <w:r w:rsidRPr="008330C1">
              <w:rPr>
                <w:sz w:val="22"/>
                <w:szCs w:val="22"/>
              </w:rPr>
              <w:t xml:space="preserve"> с глаголами в условном наклонении.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Осознавать особенности значения, образования, употребления и правописания глаголов повелительного наклонения.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lastRenderedPageBreak/>
              <w:t>Изменение глаголов изъявительного наклонения по временам.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Времена глагола: настоящее, будущее, прошедшее. Значение и употребление в речи.</w:t>
            </w: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Употреблять глаголы настоящего, будущего, прошедшего времени в речи в соответствии с ситуацией общения.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Спряжение глагола</w:t>
            </w: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Определять спряжения глагола. 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*Правильно произносить и писать личные окончания глаголов I и II спряжения</w:t>
            </w:r>
          </w:p>
        </w:tc>
      </w:tr>
      <w:tr w:rsidR="00461639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Безличные глаголы, их значение, употребление в предложениях с одним главным членом (односоставных)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Морфемный разбор глаголов</w:t>
            </w: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639" w:rsidRPr="008330C1" w:rsidRDefault="00461639" w:rsidP="009D7853">
            <w:pPr>
              <w:snapToGrid w:val="0"/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Осознавать семантику безличных глаголов.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>Употреблять предложения с безличными глаголами.</w:t>
            </w:r>
          </w:p>
          <w:p w:rsidR="00461639" w:rsidRPr="008330C1" w:rsidRDefault="00461639" w:rsidP="009D7853">
            <w:pPr>
              <w:rPr>
                <w:sz w:val="22"/>
                <w:szCs w:val="22"/>
              </w:rPr>
            </w:pPr>
            <w:r w:rsidRPr="008330C1">
              <w:rPr>
                <w:sz w:val="22"/>
                <w:szCs w:val="22"/>
              </w:rPr>
              <w:t xml:space="preserve">Использовать безличные глаголы при трансформации личных предложений </w:t>
            </w:r>
            <w:proofErr w:type="gramStart"/>
            <w:r w:rsidRPr="008330C1">
              <w:rPr>
                <w:sz w:val="22"/>
                <w:szCs w:val="22"/>
              </w:rPr>
              <w:t>в</w:t>
            </w:r>
            <w:proofErr w:type="gramEnd"/>
            <w:r w:rsidRPr="008330C1">
              <w:rPr>
                <w:sz w:val="22"/>
                <w:szCs w:val="22"/>
              </w:rPr>
              <w:t xml:space="preserve"> безличные.</w:t>
            </w:r>
          </w:p>
        </w:tc>
      </w:tr>
      <w:tr w:rsidR="006F3C44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</w:tcBorders>
            <w:shd w:val="clear" w:color="auto" w:fill="auto"/>
          </w:tcPr>
          <w:p w:rsidR="006F3C44" w:rsidRPr="008330C1" w:rsidRDefault="006F3C44" w:rsidP="009D785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C44" w:rsidRPr="008330C1" w:rsidRDefault="006F3C44" w:rsidP="009D7853">
            <w:pPr>
              <w:snapToGrid w:val="0"/>
              <w:rPr>
                <w:sz w:val="22"/>
                <w:szCs w:val="22"/>
              </w:rPr>
            </w:pPr>
          </w:p>
        </w:tc>
      </w:tr>
      <w:tr w:rsidR="006F3C44" w:rsidTr="008330C1">
        <w:trPr>
          <w:jc w:val="center"/>
        </w:trPr>
        <w:tc>
          <w:tcPr>
            <w:tcW w:w="6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44" w:rsidRPr="006F3C44" w:rsidRDefault="006F3C44" w:rsidP="005B3D93">
            <w:pPr>
              <w:snapToGrid w:val="0"/>
              <w:jc w:val="center"/>
              <w:rPr>
                <w:b/>
              </w:rPr>
            </w:pPr>
            <w:r w:rsidRPr="006F3C44">
              <w:rPr>
                <w:b/>
              </w:rPr>
              <w:t xml:space="preserve">                                       </w:t>
            </w:r>
            <w:r w:rsidR="00B5719C">
              <w:rPr>
                <w:b/>
              </w:rPr>
              <w:t xml:space="preserve">                   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44" w:rsidRPr="006F3C44" w:rsidRDefault="006F3C44" w:rsidP="009D7853">
            <w:pPr>
              <w:snapToGrid w:val="0"/>
            </w:pPr>
          </w:p>
        </w:tc>
      </w:tr>
    </w:tbl>
    <w:p w:rsidR="00461639" w:rsidRDefault="00461639" w:rsidP="00461639">
      <w:pPr>
        <w:pStyle w:val="ab"/>
        <w:rPr>
          <w:sz w:val="24"/>
          <w:szCs w:val="24"/>
        </w:rPr>
      </w:pPr>
    </w:p>
    <w:p w:rsidR="00177CE9" w:rsidRDefault="00177CE9" w:rsidP="00461639">
      <w:pPr>
        <w:pStyle w:val="ab"/>
        <w:rPr>
          <w:b/>
        </w:rPr>
      </w:pPr>
    </w:p>
    <w:p w:rsidR="005D55AE" w:rsidRDefault="00461639" w:rsidP="005D55AE">
      <w:pPr>
        <w:pStyle w:val="ab"/>
        <w:rPr>
          <w:sz w:val="24"/>
          <w:szCs w:val="24"/>
        </w:rPr>
      </w:pPr>
      <w:r>
        <w:rPr>
          <w:rStyle w:val="a3"/>
          <w:sz w:val="36"/>
          <w:szCs w:val="36"/>
        </w:rPr>
        <w:t xml:space="preserve"> </w:t>
      </w:r>
    </w:p>
    <w:p w:rsidR="00AC58AE" w:rsidRPr="00E5452D" w:rsidRDefault="00BC1199" w:rsidP="00E5452D">
      <w:pPr>
        <w:jc w:val="center"/>
        <w:rPr>
          <w:b/>
          <w:sz w:val="28"/>
          <w:szCs w:val="28"/>
        </w:rPr>
      </w:pPr>
      <w:r w:rsidRPr="00EA3986">
        <w:rPr>
          <w:b/>
          <w:sz w:val="28"/>
          <w:szCs w:val="28"/>
        </w:rPr>
        <w:t xml:space="preserve">Тематический план </w:t>
      </w:r>
    </w:p>
    <w:p w:rsidR="00AC58AE" w:rsidRDefault="00AC58AE" w:rsidP="001821D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5843"/>
        <w:gridCol w:w="1593"/>
        <w:gridCol w:w="1480"/>
      </w:tblGrid>
      <w:tr w:rsidR="00AC58AE" w:rsidTr="00E03D61">
        <w:trPr>
          <w:jc w:val="center"/>
        </w:trPr>
        <w:tc>
          <w:tcPr>
            <w:tcW w:w="478" w:type="dxa"/>
          </w:tcPr>
          <w:p w:rsidR="00AC58AE" w:rsidRPr="00255922" w:rsidRDefault="00AC58AE" w:rsidP="00AC58AE">
            <w:pPr>
              <w:overflowPunct w:val="0"/>
              <w:autoSpaceDE w:val="0"/>
              <w:autoSpaceDN w:val="0"/>
              <w:adjustRightInd w:val="0"/>
            </w:pPr>
            <w:r w:rsidRPr="00255922">
              <w:t>№</w:t>
            </w:r>
          </w:p>
        </w:tc>
        <w:tc>
          <w:tcPr>
            <w:tcW w:w="5976" w:type="dxa"/>
          </w:tcPr>
          <w:p w:rsidR="00AC58AE" w:rsidRPr="00255922" w:rsidRDefault="00AC58AE" w:rsidP="00AC58A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55922">
              <w:t>Программная тема</w:t>
            </w:r>
          </w:p>
        </w:tc>
        <w:tc>
          <w:tcPr>
            <w:tcW w:w="1624" w:type="dxa"/>
          </w:tcPr>
          <w:p w:rsidR="00AC58AE" w:rsidRPr="00255922" w:rsidRDefault="00AC58AE" w:rsidP="00AC58A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55922">
              <w:t>Всего часов на тему</w:t>
            </w:r>
          </w:p>
        </w:tc>
        <w:tc>
          <w:tcPr>
            <w:tcW w:w="1493" w:type="dxa"/>
          </w:tcPr>
          <w:p w:rsidR="00AC58AE" w:rsidRPr="00255922" w:rsidRDefault="00AC58AE" w:rsidP="00AC58A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55922">
              <w:t>Четверть изучения темы</w:t>
            </w:r>
          </w:p>
        </w:tc>
      </w:tr>
      <w:tr w:rsidR="00E03D61" w:rsidTr="00E03D61">
        <w:trPr>
          <w:jc w:val="center"/>
        </w:trPr>
        <w:tc>
          <w:tcPr>
            <w:tcW w:w="478" w:type="dxa"/>
          </w:tcPr>
          <w:p w:rsidR="00E03D61" w:rsidRPr="007518D7" w:rsidRDefault="00E03D61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76" w:type="dxa"/>
          </w:tcPr>
          <w:p w:rsidR="00E03D61" w:rsidRDefault="00E03D61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624" w:type="dxa"/>
          </w:tcPr>
          <w:p w:rsidR="00E03D61" w:rsidRDefault="00E03D61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E03D61" w:rsidRDefault="00E03D61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58AE" w:rsidTr="00E03D61">
        <w:trPr>
          <w:jc w:val="center"/>
        </w:trPr>
        <w:tc>
          <w:tcPr>
            <w:tcW w:w="478" w:type="dxa"/>
          </w:tcPr>
          <w:p w:rsidR="00AC58AE" w:rsidRPr="007518D7" w:rsidRDefault="00AC58AE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18D7">
              <w:rPr>
                <w:sz w:val="28"/>
                <w:szCs w:val="28"/>
              </w:rPr>
              <w:t>1</w:t>
            </w:r>
          </w:p>
        </w:tc>
        <w:tc>
          <w:tcPr>
            <w:tcW w:w="5976" w:type="dxa"/>
          </w:tcPr>
          <w:p w:rsidR="00AC58AE" w:rsidRPr="007518D7" w:rsidRDefault="00AC58AE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Речь. Речевое общение </w:t>
            </w:r>
          </w:p>
        </w:tc>
        <w:tc>
          <w:tcPr>
            <w:tcW w:w="1624" w:type="dxa"/>
          </w:tcPr>
          <w:p w:rsidR="00AC58AE" w:rsidRPr="007518D7" w:rsidRDefault="00AC58AE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:rsidR="00AC58AE" w:rsidRPr="007518D7" w:rsidRDefault="00AC58AE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58AE" w:rsidTr="00E03D61">
        <w:trPr>
          <w:jc w:val="center"/>
        </w:trPr>
        <w:tc>
          <w:tcPr>
            <w:tcW w:w="478" w:type="dxa"/>
          </w:tcPr>
          <w:p w:rsidR="00AC58AE" w:rsidRPr="007518D7" w:rsidRDefault="00AC58AE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18D7">
              <w:rPr>
                <w:sz w:val="28"/>
                <w:szCs w:val="28"/>
              </w:rPr>
              <w:t>2</w:t>
            </w:r>
          </w:p>
        </w:tc>
        <w:tc>
          <w:tcPr>
            <w:tcW w:w="5976" w:type="dxa"/>
          </w:tcPr>
          <w:p w:rsidR="00AC58AE" w:rsidRPr="007518D7" w:rsidRDefault="00AC58AE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</w:tc>
        <w:tc>
          <w:tcPr>
            <w:tcW w:w="1624" w:type="dxa"/>
          </w:tcPr>
          <w:p w:rsidR="00AC58AE" w:rsidRPr="007518D7" w:rsidRDefault="00E03D61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93" w:type="dxa"/>
          </w:tcPr>
          <w:p w:rsidR="00AC58AE" w:rsidRPr="007518D7" w:rsidRDefault="00AC58AE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58AE" w:rsidTr="00E03D61">
        <w:trPr>
          <w:jc w:val="center"/>
        </w:trPr>
        <w:tc>
          <w:tcPr>
            <w:tcW w:w="478" w:type="dxa"/>
          </w:tcPr>
          <w:p w:rsidR="00AC58AE" w:rsidRPr="007518D7" w:rsidRDefault="00AC58AE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76" w:type="dxa"/>
          </w:tcPr>
          <w:p w:rsidR="00AC58AE" w:rsidRDefault="00AC58AE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деятельность</w:t>
            </w:r>
            <w:r w:rsidR="00095F6D">
              <w:rPr>
                <w:sz w:val="28"/>
                <w:szCs w:val="28"/>
              </w:rPr>
              <w:t xml:space="preserve"> (развитие речи)</w:t>
            </w:r>
          </w:p>
        </w:tc>
        <w:tc>
          <w:tcPr>
            <w:tcW w:w="1624" w:type="dxa"/>
          </w:tcPr>
          <w:p w:rsidR="00AC58AE" w:rsidRDefault="00241741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93" w:type="dxa"/>
          </w:tcPr>
          <w:p w:rsidR="00AC58AE" w:rsidRDefault="00AC58AE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</w:t>
            </w:r>
          </w:p>
        </w:tc>
      </w:tr>
      <w:tr w:rsidR="00AC58AE" w:rsidTr="00E03D61">
        <w:trPr>
          <w:jc w:val="center"/>
        </w:trPr>
        <w:tc>
          <w:tcPr>
            <w:tcW w:w="478" w:type="dxa"/>
          </w:tcPr>
          <w:p w:rsidR="00AC58AE" w:rsidRPr="007518D7" w:rsidRDefault="00AC58AE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76" w:type="dxa"/>
          </w:tcPr>
          <w:p w:rsidR="00AC58AE" w:rsidRPr="00095F6D" w:rsidRDefault="00AC58AE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5F6D">
              <w:rPr>
                <w:sz w:val="28"/>
                <w:szCs w:val="28"/>
              </w:rPr>
              <w:t>Система языка</w:t>
            </w:r>
          </w:p>
        </w:tc>
        <w:tc>
          <w:tcPr>
            <w:tcW w:w="1624" w:type="dxa"/>
          </w:tcPr>
          <w:p w:rsidR="00AC58AE" w:rsidRPr="007518D7" w:rsidRDefault="00AC58AE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741">
              <w:rPr>
                <w:sz w:val="28"/>
                <w:szCs w:val="28"/>
              </w:rPr>
              <w:t>4</w:t>
            </w:r>
            <w:r w:rsidR="00E03D61">
              <w:rPr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:rsidR="00AC58AE" w:rsidRPr="007518D7" w:rsidRDefault="00AC58AE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C58AE" w:rsidTr="00E03D61">
        <w:trPr>
          <w:jc w:val="center"/>
        </w:trPr>
        <w:tc>
          <w:tcPr>
            <w:tcW w:w="478" w:type="dxa"/>
          </w:tcPr>
          <w:p w:rsidR="00AC58AE" w:rsidRPr="007518D7" w:rsidRDefault="00AC58AE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76" w:type="dxa"/>
          </w:tcPr>
          <w:p w:rsidR="00AC58AE" w:rsidRPr="00095F6D" w:rsidRDefault="00AC58AE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5F6D">
              <w:rPr>
                <w:sz w:val="28"/>
                <w:szCs w:val="28"/>
              </w:rPr>
              <w:t>Синтаксис и пунктуация</w:t>
            </w:r>
          </w:p>
        </w:tc>
        <w:tc>
          <w:tcPr>
            <w:tcW w:w="1624" w:type="dxa"/>
          </w:tcPr>
          <w:p w:rsidR="00AC58AE" w:rsidRPr="007518D7" w:rsidRDefault="00AC58AE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726E">
              <w:rPr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:rsidR="00AC58AE" w:rsidRPr="007518D7" w:rsidRDefault="00AC58AE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77B0">
              <w:rPr>
                <w:sz w:val="28"/>
                <w:szCs w:val="28"/>
              </w:rPr>
              <w:t>,2</w:t>
            </w:r>
          </w:p>
        </w:tc>
      </w:tr>
      <w:tr w:rsidR="005077B0" w:rsidTr="00E03D61">
        <w:trPr>
          <w:jc w:val="center"/>
        </w:trPr>
        <w:tc>
          <w:tcPr>
            <w:tcW w:w="478" w:type="dxa"/>
          </w:tcPr>
          <w:p w:rsidR="005077B0" w:rsidRPr="007518D7" w:rsidRDefault="005077B0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5077B0" w:rsidRPr="00095F6D" w:rsidRDefault="005077B0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5F6D">
              <w:rPr>
                <w:sz w:val="28"/>
                <w:szCs w:val="28"/>
              </w:rPr>
              <w:t>Фонетика и орфоэпия</w:t>
            </w:r>
          </w:p>
        </w:tc>
        <w:tc>
          <w:tcPr>
            <w:tcW w:w="1624" w:type="dxa"/>
          </w:tcPr>
          <w:p w:rsidR="005077B0" w:rsidRPr="007518D7" w:rsidRDefault="005077B0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741">
              <w:rPr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:rsidR="005077B0" w:rsidRPr="007518D7" w:rsidRDefault="005077B0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077B0" w:rsidTr="00E03D61">
        <w:trPr>
          <w:jc w:val="center"/>
        </w:trPr>
        <w:tc>
          <w:tcPr>
            <w:tcW w:w="478" w:type="dxa"/>
          </w:tcPr>
          <w:p w:rsidR="005077B0" w:rsidRPr="007518D7" w:rsidRDefault="005077B0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18D7">
              <w:rPr>
                <w:sz w:val="28"/>
                <w:szCs w:val="28"/>
              </w:rPr>
              <w:t>6</w:t>
            </w:r>
          </w:p>
        </w:tc>
        <w:tc>
          <w:tcPr>
            <w:tcW w:w="5976" w:type="dxa"/>
          </w:tcPr>
          <w:p w:rsidR="005077B0" w:rsidRPr="00095F6D" w:rsidRDefault="005077B0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5F6D">
              <w:rPr>
                <w:sz w:val="28"/>
                <w:szCs w:val="28"/>
              </w:rPr>
              <w:t>Графика и орфография</w:t>
            </w:r>
          </w:p>
        </w:tc>
        <w:tc>
          <w:tcPr>
            <w:tcW w:w="1624" w:type="dxa"/>
          </w:tcPr>
          <w:p w:rsidR="005077B0" w:rsidRPr="007518D7" w:rsidRDefault="005077B0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93" w:type="dxa"/>
          </w:tcPr>
          <w:p w:rsidR="005077B0" w:rsidRPr="007518D7" w:rsidRDefault="005077B0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077B0" w:rsidTr="00E03D61">
        <w:trPr>
          <w:jc w:val="center"/>
        </w:trPr>
        <w:tc>
          <w:tcPr>
            <w:tcW w:w="478" w:type="dxa"/>
          </w:tcPr>
          <w:p w:rsidR="005077B0" w:rsidRPr="007518D7" w:rsidRDefault="005077B0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18D7">
              <w:rPr>
                <w:sz w:val="28"/>
                <w:szCs w:val="28"/>
              </w:rPr>
              <w:t>7</w:t>
            </w:r>
          </w:p>
        </w:tc>
        <w:tc>
          <w:tcPr>
            <w:tcW w:w="5976" w:type="dxa"/>
          </w:tcPr>
          <w:p w:rsidR="005077B0" w:rsidRPr="00095F6D" w:rsidRDefault="005077B0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5F6D">
              <w:rPr>
                <w:sz w:val="28"/>
                <w:szCs w:val="28"/>
              </w:rPr>
              <w:t>Лексика</w:t>
            </w:r>
          </w:p>
        </w:tc>
        <w:tc>
          <w:tcPr>
            <w:tcW w:w="1624" w:type="dxa"/>
          </w:tcPr>
          <w:p w:rsidR="005077B0" w:rsidRPr="007518D7" w:rsidRDefault="005077B0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741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5077B0" w:rsidRPr="007518D7" w:rsidRDefault="005077B0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0768">
              <w:rPr>
                <w:sz w:val="28"/>
                <w:szCs w:val="28"/>
              </w:rPr>
              <w:t>,3</w:t>
            </w:r>
          </w:p>
        </w:tc>
      </w:tr>
      <w:tr w:rsidR="005077B0" w:rsidTr="00E03D61">
        <w:trPr>
          <w:jc w:val="center"/>
        </w:trPr>
        <w:tc>
          <w:tcPr>
            <w:tcW w:w="478" w:type="dxa"/>
          </w:tcPr>
          <w:p w:rsidR="005077B0" w:rsidRPr="007518D7" w:rsidRDefault="005077B0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18D7">
              <w:rPr>
                <w:sz w:val="28"/>
                <w:szCs w:val="28"/>
              </w:rPr>
              <w:t>8</w:t>
            </w:r>
          </w:p>
        </w:tc>
        <w:tc>
          <w:tcPr>
            <w:tcW w:w="5976" w:type="dxa"/>
          </w:tcPr>
          <w:p w:rsidR="005077B0" w:rsidRPr="00095F6D" w:rsidRDefault="005077B0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95F6D">
              <w:rPr>
                <w:sz w:val="28"/>
                <w:szCs w:val="28"/>
              </w:rPr>
              <w:t>Морфемика</w:t>
            </w:r>
            <w:proofErr w:type="spellEnd"/>
            <w:r w:rsidRPr="00095F6D">
              <w:rPr>
                <w:sz w:val="28"/>
                <w:szCs w:val="28"/>
              </w:rPr>
              <w:t>, словообразование, орфография</w:t>
            </w:r>
          </w:p>
        </w:tc>
        <w:tc>
          <w:tcPr>
            <w:tcW w:w="1624" w:type="dxa"/>
          </w:tcPr>
          <w:p w:rsidR="005077B0" w:rsidRPr="007518D7" w:rsidRDefault="005077B0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1741"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:rsidR="005077B0" w:rsidRPr="007518D7" w:rsidRDefault="005077B0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077B0" w:rsidTr="00E03D61">
        <w:trPr>
          <w:jc w:val="center"/>
        </w:trPr>
        <w:tc>
          <w:tcPr>
            <w:tcW w:w="478" w:type="dxa"/>
          </w:tcPr>
          <w:p w:rsidR="005077B0" w:rsidRPr="007518D7" w:rsidRDefault="005077B0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18D7">
              <w:rPr>
                <w:sz w:val="28"/>
                <w:szCs w:val="28"/>
              </w:rPr>
              <w:t>9</w:t>
            </w:r>
          </w:p>
        </w:tc>
        <w:tc>
          <w:tcPr>
            <w:tcW w:w="5976" w:type="dxa"/>
          </w:tcPr>
          <w:p w:rsidR="005077B0" w:rsidRPr="00095F6D" w:rsidRDefault="005077B0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5F6D">
              <w:rPr>
                <w:sz w:val="28"/>
                <w:szCs w:val="28"/>
              </w:rPr>
              <w:t>Морфология</w:t>
            </w:r>
          </w:p>
        </w:tc>
        <w:tc>
          <w:tcPr>
            <w:tcW w:w="1624" w:type="dxa"/>
          </w:tcPr>
          <w:p w:rsidR="005077B0" w:rsidRPr="007518D7" w:rsidRDefault="00E9669A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92B58">
              <w:rPr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:rsidR="005077B0" w:rsidRPr="007518D7" w:rsidRDefault="005077B0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5077B0" w:rsidTr="00E03D61">
        <w:trPr>
          <w:jc w:val="center"/>
        </w:trPr>
        <w:tc>
          <w:tcPr>
            <w:tcW w:w="478" w:type="dxa"/>
          </w:tcPr>
          <w:p w:rsidR="005077B0" w:rsidRPr="007518D7" w:rsidRDefault="005077B0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18D7">
              <w:rPr>
                <w:sz w:val="28"/>
                <w:szCs w:val="28"/>
              </w:rPr>
              <w:t>10</w:t>
            </w:r>
          </w:p>
        </w:tc>
        <w:tc>
          <w:tcPr>
            <w:tcW w:w="5976" w:type="dxa"/>
          </w:tcPr>
          <w:p w:rsidR="005077B0" w:rsidRPr="00095F6D" w:rsidRDefault="005077B0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5F6D">
              <w:rPr>
                <w:sz w:val="28"/>
                <w:szCs w:val="28"/>
              </w:rPr>
              <w:t>Повторение</w:t>
            </w:r>
          </w:p>
        </w:tc>
        <w:tc>
          <w:tcPr>
            <w:tcW w:w="1624" w:type="dxa"/>
          </w:tcPr>
          <w:p w:rsidR="005077B0" w:rsidRPr="007518D7" w:rsidRDefault="00F85E92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5077B0" w:rsidRPr="007518D7" w:rsidRDefault="00AE3A91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85E92" w:rsidTr="00E03D61">
        <w:trPr>
          <w:jc w:val="center"/>
        </w:trPr>
        <w:tc>
          <w:tcPr>
            <w:tcW w:w="478" w:type="dxa"/>
          </w:tcPr>
          <w:p w:rsidR="00F85E92" w:rsidRPr="007518D7" w:rsidRDefault="00F85E92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76" w:type="dxa"/>
          </w:tcPr>
          <w:p w:rsidR="00F85E92" w:rsidRPr="00095F6D" w:rsidRDefault="00F85E92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уроки</w:t>
            </w:r>
          </w:p>
        </w:tc>
        <w:tc>
          <w:tcPr>
            <w:tcW w:w="1624" w:type="dxa"/>
          </w:tcPr>
          <w:p w:rsidR="00F85E92" w:rsidRDefault="00F85E92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:rsidR="00F85E92" w:rsidRDefault="00F85E92" w:rsidP="001821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077B0" w:rsidTr="00E03D61">
        <w:trPr>
          <w:jc w:val="center"/>
        </w:trPr>
        <w:tc>
          <w:tcPr>
            <w:tcW w:w="478" w:type="dxa"/>
          </w:tcPr>
          <w:p w:rsidR="005077B0" w:rsidRPr="007518D7" w:rsidRDefault="005077B0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5976" w:type="dxa"/>
          </w:tcPr>
          <w:p w:rsidR="005077B0" w:rsidRPr="007518D7" w:rsidRDefault="005077B0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5077B0" w:rsidRPr="007518D7" w:rsidRDefault="00241741" w:rsidP="005077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85E92">
              <w:rPr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:rsidR="005077B0" w:rsidRPr="007518D7" w:rsidRDefault="005077B0" w:rsidP="00AC58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640E3" w:rsidRDefault="002640E3" w:rsidP="00C324B0">
      <w:pPr>
        <w:rPr>
          <w:b/>
          <w:sz w:val="28"/>
          <w:szCs w:val="28"/>
        </w:rPr>
      </w:pPr>
    </w:p>
    <w:p w:rsidR="00426A38" w:rsidRDefault="00426A38" w:rsidP="00C324B0">
      <w:pPr>
        <w:rPr>
          <w:b/>
          <w:sz w:val="28"/>
          <w:szCs w:val="28"/>
        </w:rPr>
      </w:pPr>
    </w:p>
    <w:p w:rsidR="00426A38" w:rsidRDefault="00426A38" w:rsidP="00C324B0">
      <w:pPr>
        <w:rPr>
          <w:b/>
          <w:sz w:val="28"/>
          <w:szCs w:val="28"/>
        </w:rPr>
      </w:pPr>
    </w:p>
    <w:p w:rsidR="00426A38" w:rsidRDefault="00426A38" w:rsidP="00C324B0">
      <w:pPr>
        <w:rPr>
          <w:b/>
          <w:sz w:val="28"/>
          <w:szCs w:val="28"/>
        </w:rPr>
      </w:pPr>
    </w:p>
    <w:p w:rsidR="00426A38" w:rsidRDefault="00426A38" w:rsidP="00C324B0">
      <w:pPr>
        <w:rPr>
          <w:b/>
          <w:sz w:val="28"/>
          <w:szCs w:val="28"/>
        </w:rPr>
      </w:pPr>
    </w:p>
    <w:p w:rsidR="00426A38" w:rsidRDefault="00426A38" w:rsidP="00C324B0">
      <w:pPr>
        <w:rPr>
          <w:b/>
          <w:sz w:val="28"/>
          <w:szCs w:val="28"/>
        </w:rPr>
      </w:pPr>
    </w:p>
    <w:p w:rsidR="00426A38" w:rsidRDefault="00426A38" w:rsidP="00C324B0">
      <w:pPr>
        <w:rPr>
          <w:b/>
          <w:sz w:val="28"/>
          <w:szCs w:val="28"/>
        </w:rPr>
      </w:pPr>
    </w:p>
    <w:p w:rsidR="00426A38" w:rsidRDefault="00426A38" w:rsidP="00C324B0">
      <w:pPr>
        <w:rPr>
          <w:b/>
          <w:sz w:val="28"/>
          <w:szCs w:val="28"/>
        </w:rPr>
      </w:pPr>
    </w:p>
    <w:p w:rsidR="001821D9" w:rsidRDefault="001821D9" w:rsidP="001821D9">
      <w:pPr>
        <w:rPr>
          <w:b/>
          <w:sz w:val="28"/>
          <w:szCs w:val="28"/>
        </w:rPr>
      </w:pPr>
    </w:p>
    <w:p w:rsidR="00DF7228" w:rsidRDefault="00DF7228" w:rsidP="001821D9">
      <w:pPr>
        <w:rPr>
          <w:b/>
          <w:sz w:val="28"/>
          <w:szCs w:val="28"/>
        </w:rPr>
      </w:pPr>
    </w:p>
    <w:p w:rsidR="00DF7228" w:rsidRDefault="00DF7228" w:rsidP="001821D9">
      <w:pPr>
        <w:rPr>
          <w:b/>
          <w:sz w:val="28"/>
          <w:szCs w:val="28"/>
        </w:rPr>
      </w:pPr>
    </w:p>
    <w:p w:rsidR="00DF7228" w:rsidRDefault="00DF7228" w:rsidP="001821D9">
      <w:pPr>
        <w:rPr>
          <w:b/>
          <w:sz w:val="28"/>
          <w:szCs w:val="28"/>
        </w:rPr>
      </w:pPr>
    </w:p>
    <w:p w:rsidR="00DF7228" w:rsidRPr="00CA51BA" w:rsidRDefault="00DF7228" w:rsidP="00DF7228">
      <w:pPr>
        <w:jc w:val="center"/>
        <w:rPr>
          <w:b/>
        </w:rPr>
      </w:pPr>
      <w:r>
        <w:rPr>
          <w:b/>
        </w:rPr>
        <w:lastRenderedPageBreak/>
        <w:t>6</w:t>
      </w:r>
      <w:r w:rsidRPr="00CA51BA">
        <w:rPr>
          <w:b/>
        </w:rPr>
        <w:t>. Материально-техническое обеспечение образовательного процесса</w:t>
      </w:r>
    </w:p>
    <w:p w:rsidR="00DF7228" w:rsidRPr="00717E09" w:rsidRDefault="00DF7228" w:rsidP="00DF7228">
      <w:pPr>
        <w:autoSpaceDE w:val="0"/>
        <w:autoSpaceDN w:val="0"/>
        <w:adjustRightInd w:val="0"/>
      </w:pPr>
      <w:r w:rsidRPr="00717E09">
        <w:rPr>
          <w:b/>
        </w:rPr>
        <w:t>УМК:</w:t>
      </w:r>
      <w:r w:rsidRPr="00717E09">
        <w:t xml:space="preserve"> </w:t>
      </w:r>
    </w:p>
    <w:p w:rsidR="00DF7228" w:rsidRPr="00717E09" w:rsidRDefault="00DF7228" w:rsidP="00DF7228">
      <w:pPr>
        <w:rPr>
          <w:color w:val="000000"/>
          <w:lang w:eastAsia="ru-RU"/>
        </w:rPr>
      </w:pPr>
      <w:r w:rsidRPr="00717E09">
        <w:rPr>
          <w:color w:val="000000"/>
          <w:lang w:eastAsia="ru-RU"/>
        </w:rPr>
        <w:t xml:space="preserve">- </w:t>
      </w:r>
      <w:proofErr w:type="spellStart"/>
      <w:r w:rsidRPr="00717E09">
        <w:rPr>
          <w:color w:val="000000"/>
          <w:lang w:eastAsia="ru-RU"/>
        </w:rPr>
        <w:t>Кибирева</w:t>
      </w:r>
      <w:proofErr w:type="spellEnd"/>
      <w:r w:rsidRPr="00717E09">
        <w:rPr>
          <w:color w:val="000000"/>
          <w:lang w:eastAsia="ru-RU"/>
        </w:rPr>
        <w:t xml:space="preserve"> Л.В. </w:t>
      </w:r>
      <w:hyperlink r:id="rId8" w:tooltip="Русский язык. 5-9 классы. Программа курса. ФГОС" w:history="1">
        <w:r w:rsidRPr="00717E09">
          <w:rPr>
            <w:bCs/>
            <w:color w:val="000000"/>
            <w:lang w:eastAsia="ru-RU"/>
          </w:rPr>
          <w:t>Русский язык. 5-9 классы. Программа курса. ФГОС</w:t>
        </w:r>
      </w:hyperlink>
      <w:r w:rsidRPr="00717E09">
        <w:rPr>
          <w:color w:val="000000"/>
          <w:shd w:val="clear" w:color="auto" w:fill="FFFFFF"/>
          <w:lang w:eastAsia="ru-RU"/>
        </w:rPr>
        <w:t>, 2015 г.</w:t>
      </w:r>
    </w:p>
    <w:p w:rsidR="00DF7228" w:rsidRPr="00717E09" w:rsidRDefault="00DF7228" w:rsidP="00DF7228">
      <w:pPr>
        <w:shd w:val="clear" w:color="auto" w:fill="FFFFFF"/>
        <w:rPr>
          <w:color w:val="000000"/>
          <w:shd w:val="clear" w:color="auto" w:fill="FFFFFF"/>
          <w:lang w:eastAsia="ru-RU"/>
        </w:rPr>
      </w:pPr>
      <w:r w:rsidRPr="00717E09">
        <w:rPr>
          <w:color w:val="000000"/>
          <w:lang w:eastAsia="ru-RU"/>
        </w:rPr>
        <w:t xml:space="preserve">- </w:t>
      </w:r>
      <w:proofErr w:type="spellStart"/>
      <w:r w:rsidRPr="00717E09">
        <w:rPr>
          <w:color w:val="000000"/>
          <w:lang w:eastAsia="ru-RU"/>
        </w:rPr>
        <w:t>Быстрова</w:t>
      </w:r>
      <w:proofErr w:type="spellEnd"/>
      <w:r w:rsidRPr="00717E09">
        <w:rPr>
          <w:color w:val="000000"/>
          <w:lang w:eastAsia="ru-RU"/>
        </w:rPr>
        <w:t xml:space="preserve"> Е.А. </w:t>
      </w:r>
      <w:hyperlink r:id="rId9" w:tooltip="Русский язык. 5 класс. Учебник. В 2-х частях. Часть 2. ФГОС" w:history="1">
        <w:r w:rsidRPr="00717E09">
          <w:rPr>
            <w:bCs/>
            <w:color w:val="000000"/>
            <w:lang w:eastAsia="ru-RU"/>
          </w:rPr>
          <w:t>Русский язык. 5 класс. Учебник. В 2-х частях. Часть 2. ФГОС</w:t>
        </w:r>
      </w:hyperlink>
      <w:r w:rsidRPr="00717E09">
        <w:rPr>
          <w:color w:val="000000"/>
          <w:shd w:val="clear" w:color="auto" w:fill="FFFFFF"/>
          <w:lang w:eastAsia="ru-RU"/>
        </w:rPr>
        <w:t>, 2015 г.</w:t>
      </w:r>
    </w:p>
    <w:p w:rsidR="00DF7228" w:rsidRPr="00717E09" w:rsidRDefault="00DF7228" w:rsidP="00DF7228">
      <w:pPr>
        <w:shd w:val="clear" w:color="auto" w:fill="FFFFFF"/>
        <w:rPr>
          <w:color w:val="000000"/>
          <w:shd w:val="clear" w:color="auto" w:fill="FFFFFF"/>
          <w:lang w:eastAsia="ru-RU"/>
        </w:rPr>
      </w:pPr>
      <w:r w:rsidRPr="00717E09">
        <w:rPr>
          <w:color w:val="000000"/>
          <w:lang w:eastAsia="ru-RU"/>
        </w:rPr>
        <w:t xml:space="preserve">- Склярова В.Л., Фомина Т.В. </w:t>
      </w:r>
      <w:hyperlink r:id="rId10" w:tooltip="Русский язык. 5 класс. Рабочая тетрадь. В 4-х частях. Части 1, 2, 3. ФГОС" w:history="1">
        <w:r w:rsidRPr="00717E09">
          <w:rPr>
            <w:bCs/>
            <w:color w:val="000000"/>
            <w:lang w:eastAsia="ru-RU"/>
          </w:rPr>
          <w:t>Русский язык. 5 класс. Рабочая тетрадь. В 4-х частях. ФГОС</w:t>
        </w:r>
      </w:hyperlink>
      <w:r w:rsidRPr="00717E09">
        <w:rPr>
          <w:color w:val="000000"/>
          <w:shd w:val="clear" w:color="auto" w:fill="FFFFFF"/>
          <w:lang w:eastAsia="ru-RU"/>
        </w:rPr>
        <w:t>, 2016 г.</w:t>
      </w:r>
    </w:p>
    <w:p w:rsidR="00DF7228" w:rsidRPr="00717E09" w:rsidRDefault="00DF7228" w:rsidP="00DF7228">
      <w:pPr>
        <w:shd w:val="clear" w:color="auto" w:fill="FFFFFF"/>
        <w:rPr>
          <w:color w:val="000000"/>
          <w:lang w:eastAsia="ru-RU"/>
        </w:rPr>
      </w:pPr>
      <w:r w:rsidRPr="00717E09">
        <w:rPr>
          <w:color w:val="000000"/>
          <w:lang w:eastAsia="ru-RU"/>
        </w:rPr>
        <w:t xml:space="preserve">- Бабкина М.В. </w:t>
      </w:r>
      <w:hyperlink r:id="rId11" w:tooltip="Методическое пособие. Тематическое и поурочное планирование к учебнику &quot;Русский язык. 6 класс&quot;. ФГОС" w:history="1">
        <w:r w:rsidRPr="00717E09">
          <w:rPr>
            <w:bCs/>
            <w:color w:val="000000"/>
            <w:lang w:eastAsia="ru-RU"/>
          </w:rPr>
          <w:t>Методическое пособие. Тематическое и поурочное планирование к учебнику "Русский язык. 5 класс". ФГОС</w:t>
        </w:r>
      </w:hyperlink>
      <w:r w:rsidRPr="00717E09">
        <w:rPr>
          <w:color w:val="000000"/>
          <w:shd w:val="clear" w:color="auto" w:fill="FFFFFF"/>
          <w:lang w:eastAsia="ru-RU"/>
        </w:rPr>
        <w:t>, 2012 г.</w:t>
      </w:r>
      <w:r w:rsidRPr="00717E09">
        <w:rPr>
          <w:b/>
        </w:rPr>
        <w:t xml:space="preserve"> </w:t>
      </w:r>
    </w:p>
    <w:p w:rsidR="00DF7228" w:rsidRPr="00717E09" w:rsidRDefault="00DF7228" w:rsidP="00DF7228">
      <w:pPr>
        <w:jc w:val="center"/>
        <w:rPr>
          <w:b/>
        </w:rPr>
      </w:pPr>
    </w:p>
    <w:p w:rsidR="00DF7228" w:rsidRPr="000952C7" w:rsidRDefault="00DF7228" w:rsidP="00DF7228">
      <w:pPr>
        <w:numPr>
          <w:ilvl w:val="0"/>
          <w:numId w:val="7"/>
        </w:numPr>
        <w:suppressAutoHyphens w:val="0"/>
        <w:spacing w:line="276" w:lineRule="auto"/>
        <w:rPr>
          <w:color w:val="000000"/>
        </w:rPr>
      </w:pPr>
      <w:r w:rsidRPr="000952C7">
        <w:rPr>
          <w:color w:val="000000"/>
        </w:rPr>
        <w:t xml:space="preserve">Русский язык: Учебник для 6 класса общеобразовательных учреждений в 2-х ч./ </w:t>
      </w:r>
      <w:proofErr w:type="spellStart"/>
      <w:r w:rsidRPr="000952C7">
        <w:rPr>
          <w:color w:val="000000"/>
        </w:rPr>
        <w:t>Е.А.Быстрова</w:t>
      </w:r>
      <w:proofErr w:type="spellEnd"/>
      <w:r w:rsidRPr="000952C7">
        <w:rPr>
          <w:color w:val="000000"/>
        </w:rPr>
        <w:t xml:space="preserve">, </w:t>
      </w:r>
      <w:proofErr w:type="spellStart"/>
      <w:r w:rsidRPr="000952C7">
        <w:rPr>
          <w:color w:val="000000"/>
        </w:rPr>
        <w:t>Л.В.Кибирева</w:t>
      </w:r>
      <w:proofErr w:type="spellEnd"/>
      <w:r w:rsidRPr="000952C7">
        <w:rPr>
          <w:color w:val="000000"/>
        </w:rPr>
        <w:t xml:space="preserve">, </w:t>
      </w:r>
      <w:proofErr w:type="spellStart"/>
      <w:r w:rsidRPr="000952C7">
        <w:rPr>
          <w:color w:val="000000"/>
        </w:rPr>
        <w:t>Ю.Н.Гостева</w:t>
      </w:r>
      <w:proofErr w:type="spellEnd"/>
      <w:r w:rsidRPr="000952C7">
        <w:rPr>
          <w:color w:val="000000"/>
        </w:rPr>
        <w:t xml:space="preserve"> и др</w:t>
      </w:r>
      <w:proofErr w:type="gramStart"/>
      <w:r w:rsidRPr="000952C7">
        <w:rPr>
          <w:color w:val="000000"/>
        </w:rPr>
        <w:t xml:space="preserve">.. – </w:t>
      </w:r>
      <w:proofErr w:type="gramEnd"/>
      <w:r w:rsidRPr="000952C7">
        <w:rPr>
          <w:color w:val="000000"/>
        </w:rPr>
        <w:t>М.: «Русское слово», 2015.</w:t>
      </w:r>
    </w:p>
    <w:p w:rsidR="00DF7228" w:rsidRPr="000952C7" w:rsidRDefault="00DF7228" w:rsidP="00DF7228">
      <w:pPr>
        <w:numPr>
          <w:ilvl w:val="0"/>
          <w:numId w:val="7"/>
        </w:numPr>
        <w:suppressAutoHyphens w:val="0"/>
        <w:spacing w:line="276" w:lineRule="auto"/>
        <w:rPr>
          <w:color w:val="000000"/>
        </w:rPr>
      </w:pPr>
      <w:r w:rsidRPr="000952C7">
        <w:rPr>
          <w:color w:val="000000"/>
        </w:rPr>
        <w:t xml:space="preserve">Бабкина М.В. Тематическое и поурочное планирование к учебнику «Русский язык» 6 класс </w:t>
      </w:r>
      <w:proofErr w:type="spellStart"/>
      <w:proofErr w:type="gramStart"/>
      <w:r w:rsidRPr="000952C7">
        <w:rPr>
          <w:color w:val="000000"/>
        </w:rPr>
        <w:t>п</w:t>
      </w:r>
      <w:proofErr w:type="gramEnd"/>
      <w:r w:rsidRPr="000952C7">
        <w:rPr>
          <w:color w:val="000000"/>
        </w:rPr>
        <w:t>\р</w:t>
      </w:r>
      <w:proofErr w:type="spellEnd"/>
      <w:r w:rsidRPr="000952C7">
        <w:rPr>
          <w:color w:val="000000"/>
        </w:rPr>
        <w:t xml:space="preserve"> </w:t>
      </w:r>
      <w:proofErr w:type="spellStart"/>
      <w:r w:rsidRPr="000952C7">
        <w:rPr>
          <w:color w:val="000000"/>
        </w:rPr>
        <w:t>Е.А.Быстровой</w:t>
      </w:r>
      <w:proofErr w:type="spellEnd"/>
      <w:r w:rsidRPr="000952C7">
        <w:rPr>
          <w:color w:val="000000"/>
        </w:rPr>
        <w:t xml:space="preserve"> М.: «Русское слово», 2014.</w:t>
      </w:r>
    </w:p>
    <w:p w:rsidR="00DF7228" w:rsidRPr="000952C7" w:rsidRDefault="00DF7228" w:rsidP="00DF7228">
      <w:pPr>
        <w:numPr>
          <w:ilvl w:val="0"/>
          <w:numId w:val="7"/>
        </w:numPr>
        <w:suppressAutoHyphens w:val="0"/>
        <w:spacing w:line="276" w:lineRule="auto"/>
        <w:rPr>
          <w:color w:val="000000"/>
        </w:rPr>
      </w:pPr>
      <w:r w:rsidRPr="000952C7">
        <w:rPr>
          <w:color w:val="000000"/>
        </w:rPr>
        <w:t xml:space="preserve">Программа к учебникам «Русский язык. 5-9 классы» для общеобразовательных школ под редакцией </w:t>
      </w:r>
      <w:proofErr w:type="spellStart"/>
      <w:r w:rsidRPr="000952C7">
        <w:rPr>
          <w:color w:val="000000"/>
        </w:rPr>
        <w:t>Е.А.Быстровой</w:t>
      </w:r>
      <w:proofErr w:type="spellEnd"/>
      <w:r w:rsidRPr="000952C7">
        <w:rPr>
          <w:color w:val="000000"/>
        </w:rPr>
        <w:t>. М.: «Русское слово», 2011.</w:t>
      </w:r>
    </w:p>
    <w:p w:rsidR="00DF7228" w:rsidRPr="000952C7" w:rsidRDefault="00DF7228" w:rsidP="00DF7228">
      <w:pPr>
        <w:pStyle w:val="af5"/>
        <w:numPr>
          <w:ilvl w:val="0"/>
          <w:numId w:val="7"/>
        </w:numPr>
        <w:spacing w:before="0" w:after="0" w:line="240" w:lineRule="exact"/>
        <w:rPr>
          <w:rFonts w:ascii="Times New Roman" w:hAnsi="Times New Roman"/>
        </w:rPr>
      </w:pPr>
      <w:proofErr w:type="spellStart"/>
      <w:r w:rsidRPr="000952C7">
        <w:rPr>
          <w:rFonts w:ascii="Times New Roman" w:hAnsi="Times New Roman"/>
        </w:rPr>
        <w:t>Фешина</w:t>
      </w:r>
      <w:proofErr w:type="spellEnd"/>
      <w:r w:rsidRPr="000952C7">
        <w:rPr>
          <w:rFonts w:ascii="Times New Roman" w:hAnsi="Times New Roman"/>
        </w:rPr>
        <w:t xml:space="preserve"> А.А. и др. русский язык. Изучение </w:t>
      </w:r>
      <w:proofErr w:type="spellStart"/>
      <w:r w:rsidRPr="000952C7">
        <w:rPr>
          <w:rFonts w:ascii="Times New Roman" w:hAnsi="Times New Roman"/>
        </w:rPr>
        <w:t>речеведческих</w:t>
      </w:r>
      <w:proofErr w:type="spellEnd"/>
      <w:r w:rsidRPr="000952C7">
        <w:rPr>
          <w:rFonts w:ascii="Times New Roman" w:hAnsi="Times New Roman"/>
        </w:rPr>
        <w:t xml:space="preserve"> понятий. 5-9 классы. В.: «Учитель», 2009.</w:t>
      </w:r>
    </w:p>
    <w:p w:rsidR="00DF7228" w:rsidRPr="000952C7" w:rsidRDefault="00DF7228" w:rsidP="00DF7228">
      <w:pPr>
        <w:numPr>
          <w:ilvl w:val="0"/>
          <w:numId w:val="7"/>
        </w:numPr>
        <w:suppressAutoHyphens w:val="0"/>
        <w:spacing w:line="276" w:lineRule="auto"/>
        <w:rPr>
          <w:color w:val="000000"/>
        </w:rPr>
      </w:pPr>
      <w:r>
        <w:rPr>
          <w:color w:val="000000"/>
        </w:rPr>
        <w:t>Средства ИКТ</w:t>
      </w:r>
      <w:r w:rsidRPr="000952C7">
        <w:rPr>
          <w:color w:val="000000"/>
        </w:rPr>
        <w:t>: компьютер.</w:t>
      </w:r>
    </w:p>
    <w:p w:rsidR="00DF7228" w:rsidRPr="000952C7" w:rsidRDefault="00DF7228" w:rsidP="00DF7228">
      <w:pPr>
        <w:numPr>
          <w:ilvl w:val="0"/>
          <w:numId w:val="7"/>
        </w:numPr>
        <w:suppressAutoHyphens w:val="0"/>
        <w:spacing w:line="276" w:lineRule="auto"/>
        <w:rPr>
          <w:color w:val="000000"/>
        </w:rPr>
      </w:pPr>
      <w:r w:rsidRPr="000952C7">
        <w:rPr>
          <w:color w:val="000000"/>
        </w:rPr>
        <w:t xml:space="preserve"> Электронный учебник Русский язык. 5-6 классы. Школа Кирилла и </w:t>
      </w:r>
      <w:proofErr w:type="spellStart"/>
      <w:r w:rsidRPr="000952C7">
        <w:rPr>
          <w:color w:val="000000"/>
        </w:rPr>
        <w:t>Мефодия</w:t>
      </w:r>
      <w:proofErr w:type="spellEnd"/>
      <w:r w:rsidRPr="000952C7">
        <w:rPr>
          <w:color w:val="000000"/>
        </w:rPr>
        <w:t>.</w:t>
      </w:r>
    </w:p>
    <w:p w:rsidR="00DF7228" w:rsidRPr="000952C7" w:rsidRDefault="00DF7228" w:rsidP="00DF7228">
      <w:pPr>
        <w:numPr>
          <w:ilvl w:val="0"/>
          <w:numId w:val="7"/>
        </w:numPr>
        <w:suppressAutoHyphens w:val="0"/>
        <w:spacing w:line="276" w:lineRule="auto"/>
        <w:rPr>
          <w:color w:val="000000"/>
        </w:rPr>
      </w:pPr>
      <w:r w:rsidRPr="000952C7">
        <w:rPr>
          <w:color w:val="000000"/>
        </w:rPr>
        <w:t>Комплект наглядных пособий по русскому языку. М.: Экзамен, 2012</w:t>
      </w:r>
    </w:p>
    <w:p w:rsidR="00DF7228" w:rsidRPr="000952C7" w:rsidRDefault="00DF7228" w:rsidP="00DF7228">
      <w:pPr>
        <w:jc w:val="both"/>
      </w:pPr>
    </w:p>
    <w:p w:rsidR="00DF7228" w:rsidRDefault="00DF7228" w:rsidP="001821D9">
      <w:pPr>
        <w:rPr>
          <w:b/>
          <w:sz w:val="28"/>
          <w:szCs w:val="28"/>
        </w:rPr>
      </w:pPr>
    </w:p>
    <w:p w:rsidR="008330C1" w:rsidRDefault="008330C1" w:rsidP="00A9424E">
      <w:pPr>
        <w:jc w:val="center"/>
        <w:rPr>
          <w:b/>
        </w:rPr>
      </w:pPr>
    </w:p>
    <w:p w:rsidR="008330C1" w:rsidRDefault="008330C1" w:rsidP="00A9424E">
      <w:pPr>
        <w:jc w:val="center"/>
        <w:rPr>
          <w:b/>
        </w:rPr>
      </w:pPr>
    </w:p>
    <w:p w:rsidR="008330C1" w:rsidRDefault="008330C1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p w:rsidR="00DF7228" w:rsidRDefault="00DF7228" w:rsidP="00A9424E">
      <w:pPr>
        <w:jc w:val="center"/>
        <w:rPr>
          <w:b/>
        </w:rPr>
      </w:pPr>
    </w:p>
    <w:sectPr w:rsidR="00DF7228" w:rsidSect="00CA51BA">
      <w:footerReference w:type="default" r:id="rId12"/>
      <w:pgSz w:w="11906" w:h="16838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F21" w:rsidRDefault="00830F21">
      <w:r>
        <w:separator/>
      </w:r>
    </w:p>
  </w:endnote>
  <w:endnote w:type="continuationSeparator" w:id="0">
    <w:p w:rsidR="00830F21" w:rsidRDefault="00830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94" w:rsidRDefault="00E238DB">
    <w:pPr>
      <w:pStyle w:val="ac"/>
      <w:jc w:val="right"/>
    </w:pPr>
    <w:r>
      <w:fldChar w:fldCharType="begin"/>
    </w:r>
    <w:r w:rsidR="0018701E">
      <w:instrText xml:space="preserve"> PAGE   \* MERGEFORMAT </w:instrText>
    </w:r>
    <w:r>
      <w:fldChar w:fldCharType="separate"/>
    </w:r>
    <w:r w:rsidR="004E2CBD">
      <w:rPr>
        <w:noProof/>
      </w:rPr>
      <w:t>13</w:t>
    </w:r>
    <w:r>
      <w:rPr>
        <w:noProof/>
      </w:rPr>
      <w:fldChar w:fldCharType="end"/>
    </w:r>
  </w:p>
  <w:p w:rsidR="00DD5F94" w:rsidRDefault="00DD5F9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F21" w:rsidRDefault="00830F21">
      <w:r>
        <w:separator/>
      </w:r>
    </w:p>
  </w:footnote>
  <w:footnote w:type="continuationSeparator" w:id="0">
    <w:p w:rsidR="00830F21" w:rsidRDefault="00830F21">
      <w:r>
        <w:continuationSeparator/>
      </w:r>
    </w:p>
  </w:footnote>
  <w:footnote w:id="1">
    <w:p w:rsidR="00DD5F94" w:rsidRDefault="00DD5F94" w:rsidP="00461639">
      <w:pPr>
        <w:pStyle w:val="ab"/>
        <w:rPr>
          <w:sz w:val="24"/>
          <w:szCs w:val="24"/>
        </w:rPr>
      </w:pPr>
      <w:r>
        <w:rPr>
          <w:rStyle w:val="a3"/>
        </w:rPr>
        <w:t>*</w:t>
      </w:r>
      <w:r>
        <w:rPr>
          <w:sz w:val="36"/>
          <w:szCs w:val="36"/>
        </w:rPr>
        <w:tab/>
        <w:t xml:space="preserve"> </w:t>
      </w:r>
      <w:r>
        <w:rPr>
          <w:sz w:val="24"/>
          <w:szCs w:val="24"/>
        </w:rPr>
        <w:t>Материал, помеченный звездочкой, усваивается в разделе «Речь» и в течение учебного года.</w:t>
      </w:r>
    </w:p>
    <w:p w:rsidR="00DD5F94" w:rsidRDefault="00DD5F94" w:rsidP="00461639">
      <w:pPr>
        <w:pStyle w:val="ab"/>
        <w:rPr>
          <w:sz w:val="24"/>
          <w:szCs w:val="24"/>
        </w:rPr>
      </w:pPr>
      <w:r>
        <w:rPr>
          <w:sz w:val="24"/>
          <w:szCs w:val="24"/>
        </w:rPr>
        <w:tab/>
        <w:t>** Материал, помеченный двумя звездочками, усваивается в течение учебного года.</w:t>
      </w:r>
    </w:p>
  </w:footnote>
  <w:footnote w:id="2">
    <w:p w:rsidR="00DD5F94" w:rsidRDefault="00DD5F94" w:rsidP="00461639">
      <w:pPr>
        <w:pStyle w:val="ab"/>
        <w:rPr>
          <w:sz w:val="24"/>
          <w:szCs w:val="24"/>
        </w:rPr>
      </w:pPr>
      <w:r>
        <w:rPr>
          <w:rStyle w:val="a3"/>
        </w:rPr>
        <w:footnoteRef/>
      </w:r>
      <w:r>
        <w:rPr>
          <w:sz w:val="24"/>
          <w:szCs w:val="24"/>
        </w:rPr>
        <w:tab/>
        <w:t xml:space="preserve"> Здесь и далее количество часов носит ориентировочный характер. Оно может варьироваться в зависимости от типа школ, уровня подготовки учащихся и т.д.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6F75B81"/>
    <w:multiLevelType w:val="hybridMultilevel"/>
    <w:tmpl w:val="80D02AA6"/>
    <w:lvl w:ilvl="0" w:tplc="A2088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D48EA"/>
    <w:multiLevelType w:val="hybridMultilevel"/>
    <w:tmpl w:val="982A0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003F2"/>
    <w:multiLevelType w:val="hybridMultilevel"/>
    <w:tmpl w:val="BCF8113E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359D7866"/>
    <w:multiLevelType w:val="hybridMultilevel"/>
    <w:tmpl w:val="623AC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543582F"/>
    <w:multiLevelType w:val="hybridMultilevel"/>
    <w:tmpl w:val="967A41A6"/>
    <w:lvl w:ilvl="0" w:tplc="F98C3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6A6E9D"/>
    <w:multiLevelType w:val="hybridMultilevel"/>
    <w:tmpl w:val="AECA073C"/>
    <w:lvl w:ilvl="0" w:tplc="1E18BF18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61639"/>
    <w:rsid w:val="000002D6"/>
    <w:rsid w:val="00002BED"/>
    <w:rsid w:val="00015CED"/>
    <w:rsid w:val="000218A4"/>
    <w:rsid w:val="000256F9"/>
    <w:rsid w:val="00050412"/>
    <w:rsid w:val="00052411"/>
    <w:rsid w:val="000536D0"/>
    <w:rsid w:val="00060E8E"/>
    <w:rsid w:val="00063532"/>
    <w:rsid w:val="00065892"/>
    <w:rsid w:val="00073D9A"/>
    <w:rsid w:val="00075295"/>
    <w:rsid w:val="000952C7"/>
    <w:rsid w:val="00095F6D"/>
    <w:rsid w:val="000A593D"/>
    <w:rsid w:val="000B59F3"/>
    <w:rsid w:val="000C1661"/>
    <w:rsid w:val="000C39C2"/>
    <w:rsid w:val="000D1D42"/>
    <w:rsid w:val="000E1BD6"/>
    <w:rsid w:val="000E44EB"/>
    <w:rsid w:val="000F6456"/>
    <w:rsid w:val="001119DE"/>
    <w:rsid w:val="001223BB"/>
    <w:rsid w:val="0012310C"/>
    <w:rsid w:val="00134370"/>
    <w:rsid w:val="001410B8"/>
    <w:rsid w:val="00143E5C"/>
    <w:rsid w:val="001501F6"/>
    <w:rsid w:val="00160091"/>
    <w:rsid w:val="00172B55"/>
    <w:rsid w:val="00174C84"/>
    <w:rsid w:val="00177CE9"/>
    <w:rsid w:val="001821D9"/>
    <w:rsid w:val="0018701E"/>
    <w:rsid w:val="001A2270"/>
    <w:rsid w:val="001A6D85"/>
    <w:rsid w:val="001A744A"/>
    <w:rsid w:val="001E656A"/>
    <w:rsid w:val="001F305B"/>
    <w:rsid w:val="001F4202"/>
    <w:rsid w:val="001F4286"/>
    <w:rsid w:val="001F4C6E"/>
    <w:rsid w:val="002026B1"/>
    <w:rsid w:val="00206AA4"/>
    <w:rsid w:val="0021015F"/>
    <w:rsid w:val="00210507"/>
    <w:rsid w:val="00221634"/>
    <w:rsid w:val="00225DED"/>
    <w:rsid w:val="00226097"/>
    <w:rsid w:val="00241741"/>
    <w:rsid w:val="0025308B"/>
    <w:rsid w:val="0026089B"/>
    <w:rsid w:val="00263165"/>
    <w:rsid w:val="002640E3"/>
    <w:rsid w:val="00265089"/>
    <w:rsid w:val="00281A4E"/>
    <w:rsid w:val="00284557"/>
    <w:rsid w:val="002875AD"/>
    <w:rsid w:val="00287A8C"/>
    <w:rsid w:val="002A5ECA"/>
    <w:rsid w:val="002B51D2"/>
    <w:rsid w:val="002B787A"/>
    <w:rsid w:val="002D7982"/>
    <w:rsid w:val="002E74B6"/>
    <w:rsid w:val="002F4022"/>
    <w:rsid w:val="00323167"/>
    <w:rsid w:val="003300E3"/>
    <w:rsid w:val="00332ADB"/>
    <w:rsid w:val="003358F0"/>
    <w:rsid w:val="00336E1A"/>
    <w:rsid w:val="0034497A"/>
    <w:rsid w:val="003460C8"/>
    <w:rsid w:val="003464F2"/>
    <w:rsid w:val="00362F08"/>
    <w:rsid w:val="003649B8"/>
    <w:rsid w:val="0036537E"/>
    <w:rsid w:val="00384AEE"/>
    <w:rsid w:val="003923DE"/>
    <w:rsid w:val="00392C07"/>
    <w:rsid w:val="0039385F"/>
    <w:rsid w:val="00394015"/>
    <w:rsid w:val="003A114E"/>
    <w:rsid w:val="003A272F"/>
    <w:rsid w:val="003D588D"/>
    <w:rsid w:val="003D7268"/>
    <w:rsid w:val="003D7C89"/>
    <w:rsid w:val="003E061D"/>
    <w:rsid w:val="003E2B10"/>
    <w:rsid w:val="003E5E24"/>
    <w:rsid w:val="003F0082"/>
    <w:rsid w:val="00400A99"/>
    <w:rsid w:val="00401648"/>
    <w:rsid w:val="00411B7A"/>
    <w:rsid w:val="00413BB6"/>
    <w:rsid w:val="00415A5F"/>
    <w:rsid w:val="004203F0"/>
    <w:rsid w:val="00426A38"/>
    <w:rsid w:val="00436EC4"/>
    <w:rsid w:val="00441AA0"/>
    <w:rsid w:val="00442513"/>
    <w:rsid w:val="00452125"/>
    <w:rsid w:val="00453F15"/>
    <w:rsid w:val="00454EB1"/>
    <w:rsid w:val="00460699"/>
    <w:rsid w:val="00461639"/>
    <w:rsid w:val="0046223F"/>
    <w:rsid w:val="00477D75"/>
    <w:rsid w:val="004826A8"/>
    <w:rsid w:val="00496FEA"/>
    <w:rsid w:val="004A59F4"/>
    <w:rsid w:val="004B4567"/>
    <w:rsid w:val="004B5F57"/>
    <w:rsid w:val="004B5F99"/>
    <w:rsid w:val="004C405A"/>
    <w:rsid w:val="004C5C83"/>
    <w:rsid w:val="004C6B60"/>
    <w:rsid w:val="004D51BE"/>
    <w:rsid w:val="004E2142"/>
    <w:rsid w:val="004E2CBD"/>
    <w:rsid w:val="004E4F2E"/>
    <w:rsid w:val="004E5FA0"/>
    <w:rsid w:val="004E690B"/>
    <w:rsid w:val="004E7009"/>
    <w:rsid w:val="004F452A"/>
    <w:rsid w:val="00505356"/>
    <w:rsid w:val="00507262"/>
    <w:rsid w:val="005077B0"/>
    <w:rsid w:val="00507C1C"/>
    <w:rsid w:val="005134DC"/>
    <w:rsid w:val="0051687A"/>
    <w:rsid w:val="0051726E"/>
    <w:rsid w:val="005251E8"/>
    <w:rsid w:val="00526CA7"/>
    <w:rsid w:val="00527BB6"/>
    <w:rsid w:val="00531339"/>
    <w:rsid w:val="00531B9B"/>
    <w:rsid w:val="0053389C"/>
    <w:rsid w:val="00547958"/>
    <w:rsid w:val="00550E59"/>
    <w:rsid w:val="00550FA0"/>
    <w:rsid w:val="00560CDE"/>
    <w:rsid w:val="00570EEA"/>
    <w:rsid w:val="00585486"/>
    <w:rsid w:val="005A380B"/>
    <w:rsid w:val="005A76F7"/>
    <w:rsid w:val="005B3D93"/>
    <w:rsid w:val="005B61E7"/>
    <w:rsid w:val="005C4C06"/>
    <w:rsid w:val="005D55AE"/>
    <w:rsid w:val="005E6E2A"/>
    <w:rsid w:val="005F4B94"/>
    <w:rsid w:val="006042E6"/>
    <w:rsid w:val="00621860"/>
    <w:rsid w:val="006321A3"/>
    <w:rsid w:val="0063236C"/>
    <w:rsid w:val="00632FA3"/>
    <w:rsid w:val="006415E5"/>
    <w:rsid w:val="00653C9B"/>
    <w:rsid w:val="00655218"/>
    <w:rsid w:val="006613BC"/>
    <w:rsid w:val="00664BB5"/>
    <w:rsid w:val="006650C1"/>
    <w:rsid w:val="006652E9"/>
    <w:rsid w:val="006672B0"/>
    <w:rsid w:val="00686C4E"/>
    <w:rsid w:val="006877F0"/>
    <w:rsid w:val="006902F0"/>
    <w:rsid w:val="00693D98"/>
    <w:rsid w:val="006973B2"/>
    <w:rsid w:val="006A140D"/>
    <w:rsid w:val="006B198F"/>
    <w:rsid w:val="006C618C"/>
    <w:rsid w:val="006C7440"/>
    <w:rsid w:val="006D0CA5"/>
    <w:rsid w:val="006D1CF8"/>
    <w:rsid w:val="006D2B7F"/>
    <w:rsid w:val="006E23EB"/>
    <w:rsid w:val="006F1E03"/>
    <w:rsid w:val="006F1E10"/>
    <w:rsid w:val="006F3C44"/>
    <w:rsid w:val="006F5A35"/>
    <w:rsid w:val="00701DF0"/>
    <w:rsid w:val="00704E23"/>
    <w:rsid w:val="007140D5"/>
    <w:rsid w:val="00717E09"/>
    <w:rsid w:val="00722CDD"/>
    <w:rsid w:val="007238C3"/>
    <w:rsid w:val="007279F9"/>
    <w:rsid w:val="00730FB1"/>
    <w:rsid w:val="00731112"/>
    <w:rsid w:val="00735013"/>
    <w:rsid w:val="00736E9B"/>
    <w:rsid w:val="00742E12"/>
    <w:rsid w:val="007450D8"/>
    <w:rsid w:val="00756B56"/>
    <w:rsid w:val="00767117"/>
    <w:rsid w:val="00771C4B"/>
    <w:rsid w:val="007839A2"/>
    <w:rsid w:val="007D3B00"/>
    <w:rsid w:val="007D497D"/>
    <w:rsid w:val="007D721A"/>
    <w:rsid w:val="007E00AD"/>
    <w:rsid w:val="007E3974"/>
    <w:rsid w:val="007F2B6C"/>
    <w:rsid w:val="007F2C73"/>
    <w:rsid w:val="007F5D5C"/>
    <w:rsid w:val="007F5FF4"/>
    <w:rsid w:val="00805481"/>
    <w:rsid w:val="00807A88"/>
    <w:rsid w:val="00807C42"/>
    <w:rsid w:val="00830F21"/>
    <w:rsid w:val="00831612"/>
    <w:rsid w:val="008330C1"/>
    <w:rsid w:val="00835EA1"/>
    <w:rsid w:val="00850A55"/>
    <w:rsid w:val="00854376"/>
    <w:rsid w:val="00855393"/>
    <w:rsid w:val="008561B6"/>
    <w:rsid w:val="008615E1"/>
    <w:rsid w:val="008768D2"/>
    <w:rsid w:val="00877561"/>
    <w:rsid w:val="00880188"/>
    <w:rsid w:val="00883755"/>
    <w:rsid w:val="00884BDC"/>
    <w:rsid w:val="00892978"/>
    <w:rsid w:val="00894FEF"/>
    <w:rsid w:val="00896A39"/>
    <w:rsid w:val="008A1E7A"/>
    <w:rsid w:val="008A36B1"/>
    <w:rsid w:val="008A5908"/>
    <w:rsid w:val="008B30E3"/>
    <w:rsid w:val="008D3838"/>
    <w:rsid w:val="008E6C99"/>
    <w:rsid w:val="008F052E"/>
    <w:rsid w:val="009071D4"/>
    <w:rsid w:val="00914573"/>
    <w:rsid w:val="00922614"/>
    <w:rsid w:val="00924A17"/>
    <w:rsid w:val="0092733C"/>
    <w:rsid w:val="00932750"/>
    <w:rsid w:val="009406D7"/>
    <w:rsid w:val="00954FBC"/>
    <w:rsid w:val="00966BDB"/>
    <w:rsid w:val="009700D4"/>
    <w:rsid w:val="009739D0"/>
    <w:rsid w:val="0097505E"/>
    <w:rsid w:val="00991754"/>
    <w:rsid w:val="00995966"/>
    <w:rsid w:val="009A1E54"/>
    <w:rsid w:val="009A6EAA"/>
    <w:rsid w:val="009B23ED"/>
    <w:rsid w:val="009B5DC7"/>
    <w:rsid w:val="009D2739"/>
    <w:rsid w:val="009D6D8C"/>
    <w:rsid w:val="009D7853"/>
    <w:rsid w:val="009E2C02"/>
    <w:rsid w:val="009E30CA"/>
    <w:rsid w:val="00A03933"/>
    <w:rsid w:val="00A21BDA"/>
    <w:rsid w:val="00A25248"/>
    <w:rsid w:val="00A26AB0"/>
    <w:rsid w:val="00A303F1"/>
    <w:rsid w:val="00A33309"/>
    <w:rsid w:val="00A34685"/>
    <w:rsid w:val="00A46857"/>
    <w:rsid w:val="00A57288"/>
    <w:rsid w:val="00A61C9E"/>
    <w:rsid w:val="00A6644B"/>
    <w:rsid w:val="00A748E4"/>
    <w:rsid w:val="00A80768"/>
    <w:rsid w:val="00A9424E"/>
    <w:rsid w:val="00A94B47"/>
    <w:rsid w:val="00A94CFD"/>
    <w:rsid w:val="00AA171A"/>
    <w:rsid w:val="00AA3DDF"/>
    <w:rsid w:val="00AB04EB"/>
    <w:rsid w:val="00AC109F"/>
    <w:rsid w:val="00AC58AE"/>
    <w:rsid w:val="00AE0DCD"/>
    <w:rsid w:val="00AE37D3"/>
    <w:rsid w:val="00AE3A91"/>
    <w:rsid w:val="00AE4C8D"/>
    <w:rsid w:val="00AF7E72"/>
    <w:rsid w:val="00B14A1C"/>
    <w:rsid w:val="00B27452"/>
    <w:rsid w:val="00B344D2"/>
    <w:rsid w:val="00B35882"/>
    <w:rsid w:val="00B3732A"/>
    <w:rsid w:val="00B409E3"/>
    <w:rsid w:val="00B42184"/>
    <w:rsid w:val="00B507AA"/>
    <w:rsid w:val="00B51BEA"/>
    <w:rsid w:val="00B5719C"/>
    <w:rsid w:val="00B75B88"/>
    <w:rsid w:val="00B814A8"/>
    <w:rsid w:val="00B85B3C"/>
    <w:rsid w:val="00B86C3C"/>
    <w:rsid w:val="00B90575"/>
    <w:rsid w:val="00B905CA"/>
    <w:rsid w:val="00B920EA"/>
    <w:rsid w:val="00BA0642"/>
    <w:rsid w:val="00BA121F"/>
    <w:rsid w:val="00BA73AC"/>
    <w:rsid w:val="00BB3575"/>
    <w:rsid w:val="00BB3E0B"/>
    <w:rsid w:val="00BC1199"/>
    <w:rsid w:val="00BC3AFE"/>
    <w:rsid w:val="00BC46DF"/>
    <w:rsid w:val="00BE577A"/>
    <w:rsid w:val="00C02429"/>
    <w:rsid w:val="00C15B3E"/>
    <w:rsid w:val="00C16AA0"/>
    <w:rsid w:val="00C30B23"/>
    <w:rsid w:val="00C324B0"/>
    <w:rsid w:val="00C36D5B"/>
    <w:rsid w:val="00C4349B"/>
    <w:rsid w:val="00C56C64"/>
    <w:rsid w:val="00C60CE7"/>
    <w:rsid w:val="00C61401"/>
    <w:rsid w:val="00C6180E"/>
    <w:rsid w:val="00C7047E"/>
    <w:rsid w:val="00C76A5B"/>
    <w:rsid w:val="00C84C22"/>
    <w:rsid w:val="00C91275"/>
    <w:rsid w:val="00C9182D"/>
    <w:rsid w:val="00C9363D"/>
    <w:rsid w:val="00CA179E"/>
    <w:rsid w:val="00CA1BEE"/>
    <w:rsid w:val="00CA20B7"/>
    <w:rsid w:val="00CA51BA"/>
    <w:rsid w:val="00CB14F9"/>
    <w:rsid w:val="00CB26C5"/>
    <w:rsid w:val="00CB3538"/>
    <w:rsid w:val="00CC0570"/>
    <w:rsid w:val="00CC0FD7"/>
    <w:rsid w:val="00CC6D9C"/>
    <w:rsid w:val="00CC754C"/>
    <w:rsid w:val="00CD210B"/>
    <w:rsid w:val="00CD696E"/>
    <w:rsid w:val="00CD718A"/>
    <w:rsid w:val="00CE3716"/>
    <w:rsid w:val="00CE64DD"/>
    <w:rsid w:val="00CF6565"/>
    <w:rsid w:val="00D142EE"/>
    <w:rsid w:val="00D14E1E"/>
    <w:rsid w:val="00D15109"/>
    <w:rsid w:val="00D3103C"/>
    <w:rsid w:val="00D34766"/>
    <w:rsid w:val="00D35E32"/>
    <w:rsid w:val="00D3748C"/>
    <w:rsid w:val="00D50841"/>
    <w:rsid w:val="00D57512"/>
    <w:rsid w:val="00D57C99"/>
    <w:rsid w:val="00D865B0"/>
    <w:rsid w:val="00D87DA2"/>
    <w:rsid w:val="00D87ED4"/>
    <w:rsid w:val="00D924AA"/>
    <w:rsid w:val="00DA34D5"/>
    <w:rsid w:val="00DA4918"/>
    <w:rsid w:val="00DB4455"/>
    <w:rsid w:val="00DC0ACF"/>
    <w:rsid w:val="00DC19AB"/>
    <w:rsid w:val="00DD0CE8"/>
    <w:rsid w:val="00DD1553"/>
    <w:rsid w:val="00DD1626"/>
    <w:rsid w:val="00DD4534"/>
    <w:rsid w:val="00DD5F94"/>
    <w:rsid w:val="00DD74B1"/>
    <w:rsid w:val="00DE1E2C"/>
    <w:rsid w:val="00DF7228"/>
    <w:rsid w:val="00DF7991"/>
    <w:rsid w:val="00E01178"/>
    <w:rsid w:val="00E01B14"/>
    <w:rsid w:val="00E03D61"/>
    <w:rsid w:val="00E11B1E"/>
    <w:rsid w:val="00E12C8D"/>
    <w:rsid w:val="00E200E6"/>
    <w:rsid w:val="00E21A96"/>
    <w:rsid w:val="00E238DB"/>
    <w:rsid w:val="00E2555E"/>
    <w:rsid w:val="00E32544"/>
    <w:rsid w:val="00E33185"/>
    <w:rsid w:val="00E40244"/>
    <w:rsid w:val="00E5452D"/>
    <w:rsid w:val="00E548C8"/>
    <w:rsid w:val="00E65501"/>
    <w:rsid w:val="00E6565E"/>
    <w:rsid w:val="00E76239"/>
    <w:rsid w:val="00E776E8"/>
    <w:rsid w:val="00E8032A"/>
    <w:rsid w:val="00E86537"/>
    <w:rsid w:val="00E87502"/>
    <w:rsid w:val="00E94CFC"/>
    <w:rsid w:val="00E96561"/>
    <w:rsid w:val="00E9668D"/>
    <w:rsid w:val="00E9669A"/>
    <w:rsid w:val="00EA3778"/>
    <w:rsid w:val="00EA3986"/>
    <w:rsid w:val="00EB1FF4"/>
    <w:rsid w:val="00EB547D"/>
    <w:rsid w:val="00EC1082"/>
    <w:rsid w:val="00ED63F7"/>
    <w:rsid w:val="00EE4489"/>
    <w:rsid w:val="00EF745C"/>
    <w:rsid w:val="00EF796D"/>
    <w:rsid w:val="00F0239B"/>
    <w:rsid w:val="00F03001"/>
    <w:rsid w:val="00F21EB3"/>
    <w:rsid w:val="00F313F0"/>
    <w:rsid w:val="00F31B04"/>
    <w:rsid w:val="00F33D4C"/>
    <w:rsid w:val="00F4000F"/>
    <w:rsid w:val="00F40861"/>
    <w:rsid w:val="00F51573"/>
    <w:rsid w:val="00F56413"/>
    <w:rsid w:val="00F60329"/>
    <w:rsid w:val="00F60A62"/>
    <w:rsid w:val="00F61465"/>
    <w:rsid w:val="00F65EE2"/>
    <w:rsid w:val="00F7684B"/>
    <w:rsid w:val="00F8105F"/>
    <w:rsid w:val="00F811E6"/>
    <w:rsid w:val="00F83C6C"/>
    <w:rsid w:val="00F85E92"/>
    <w:rsid w:val="00F92B58"/>
    <w:rsid w:val="00F95F2D"/>
    <w:rsid w:val="00F95F9F"/>
    <w:rsid w:val="00FA63B1"/>
    <w:rsid w:val="00FA7CFE"/>
    <w:rsid w:val="00FB71BA"/>
    <w:rsid w:val="00FB7693"/>
    <w:rsid w:val="00FD17A7"/>
    <w:rsid w:val="00FD489F"/>
    <w:rsid w:val="00FD72B3"/>
    <w:rsid w:val="00FE0671"/>
    <w:rsid w:val="00FE292F"/>
    <w:rsid w:val="00FE411A"/>
    <w:rsid w:val="00FE61A1"/>
    <w:rsid w:val="00FF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63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4497A"/>
    <w:pPr>
      <w:keepNext/>
      <w:suppressAutoHyphens w:val="0"/>
      <w:jc w:val="center"/>
      <w:outlineLvl w:val="0"/>
    </w:pPr>
    <w:rPr>
      <w:b/>
      <w:w w:val="11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61639"/>
  </w:style>
  <w:style w:type="character" w:customStyle="1" w:styleId="WW8Num1z0">
    <w:name w:val="WW8Num1z0"/>
    <w:rsid w:val="00461639"/>
    <w:rPr>
      <w:rFonts w:ascii="Symbol" w:hAnsi="Symbol"/>
    </w:rPr>
  </w:style>
  <w:style w:type="character" w:customStyle="1" w:styleId="WW8Num2z0">
    <w:name w:val="WW8Num2z0"/>
    <w:rsid w:val="00461639"/>
    <w:rPr>
      <w:rFonts w:ascii="Symbol" w:hAnsi="Symbol"/>
    </w:rPr>
  </w:style>
  <w:style w:type="character" w:customStyle="1" w:styleId="WW8Num3z0">
    <w:name w:val="WW8Num3z0"/>
    <w:rsid w:val="00461639"/>
    <w:rPr>
      <w:rFonts w:ascii="Symbol" w:hAnsi="Symbol"/>
    </w:rPr>
  </w:style>
  <w:style w:type="character" w:customStyle="1" w:styleId="WW8Num4z0">
    <w:name w:val="WW8Num4z0"/>
    <w:rsid w:val="00461639"/>
    <w:rPr>
      <w:rFonts w:ascii="Symbol" w:hAnsi="Symbol"/>
    </w:rPr>
  </w:style>
  <w:style w:type="character" w:customStyle="1" w:styleId="WW8Num5z0">
    <w:name w:val="WW8Num5z0"/>
    <w:rsid w:val="00461639"/>
    <w:rPr>
      <w:rFonts w:ascii="Symbol" w:hAnsi="Symbol"/>
    </w:rPr>
  </w:style>
  <w:style w:type="character" w:customStyle="1" w:styleId="10">
    <w:name w:val="Основной шрифт абзаца1"/>
    <w:rsid w:val="00461639"/>
  </w:style>
  <w:style w:type="character" w:customStyle="1" w:styleId="a3">
    <w:name w:val="Символ сноски"/>
    <w:basedOn w:val="10"/>
    <w:rsid w:val="00461639"/>
    <w:rPr>
      <w:vertAlign w:val="superscript"/>
    </w:rPr>
  </w:style>
  <w:style w:type="character" w:styleId="a4">
    <w:name w:val="page number"/>
    <w:basedOn w:val="10"/>
    <w:rsid w:val="00461639"/>
  </w:style>
  <w:style w:type="character" w:styleId="a5">
    <w:name w:val="footnote reference"/>
    <w:rsid w:val="00461639"/>
    <w:rPr>
      <w:vertAlign w:val="superscript"/>
    </w:rPr>
  </w:style>
  <w:style w:type="character" w:customStyle="1" w:styleId="a6">
    <w:name w:val="Символы концевой сноски"/>
    <w:rsid w:val="00461639"/>
    <w:rPr>
      <w:vertAlign w:val="superscript"/>
    </w:rPr>
  </w:style>
  <w:style w:type="character" w:customStyle="1" w:styleId="WW-">
    <w:name w:val="WW-Символы концевой сноски"/>
    <w:rsid w:val="00461639"/>
  </w:style>
  <w:style w:type="character" w:styleId="a7">
    <w:name w:val="endnote reference"/>
    <w:rsid w:val="00461639"/>
    <w:rPr>
      <w:vertAlign w:val="superscript"/>
    </w:rPr>
  </w:style>
  <w:style w:type="paragraph" w:customStyle="1" w:styleId="a8">
    <w:name w:val="Заголовок"/>
    <w:basedOn w:val="a"/>
    <w:next w:val="a9"/>
    <w:rsid w:val="0046163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rsid w:val="00461639"/>
    <w:pPr>
      <w:spacing w:after="120"/>
    </w:pPr>
  </w:style>
  <w:style w:type="paragraph" w:styleId="aa">
    <w:name w:val="List"/>
    <w:basedOn w:val="a9"/>
    <w:rsid w:val="00461639"/>
    <w:rPr>
      <w:rFonts w:cs="Mangal"/>
    </w:rPr>
  </w:style>
  <w:style w:type="paragraph" w:customStyle="1" w:styleId="11">
    <w:name w:val="Название1"/>
    <w:basedOn w:val="a"/>
    <w:rsid w:val="0046163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61639"/>
    <w:pPr>
      <w:suppressLineNumbers/>
    </w:pPr>
    <w:rPr>
      <w:rFonts w:cs="Mangal"/>
    </w:rPr>
  </w:style>
  <w:style w:type="paragraph" w:styleId="ab">
    <w:name w:val="footnote text"/>
    <w:basedOn w:val="a"/>
    <w:rsid w:val="00461639"/>
    <w:rPr>
      <w:sz w:val="20"/>
      <w:szCs w:val="20"/>
    </w:rPr>
  </w:style>
  <w:style w:type="paragraph" w:styleId="ac">
    <w:name w:val="footer"/>
    <w:basedOn w:val="a"/>
    <w:link w:val="ad"/>
    <w:uiPriority w:val="99"/>
    <w:rsid w:val="00461639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461639"/>
    <w:pPr>
      <w:suppressLineNumbers/>
    </w:pPr>
  </w:style>
  <w:style w:type="paragraph" w:customStyle="1" w:styleId="af">
    <w:name w:val="Заголовок таблицы"/>
    <w:basedOn w:val="ae"/>
    <w:rsid w:val="00461639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461639"/>
  </w:style>
  <w:style w:type="paragraph" w:styleId="af1">
    <w:name w:val="header"/>
    <w:basedOn w:val="a"/>
    <w:rsid w:val="00461639"/>
    <w:pPr>
      <w:suppressLineNumbers/>
      <w:tabs>
        <w:tab w:val="center" w:pos="4819"/>
        <w:tab w:val="right" w:pos="9638"/>
      </w:tabs>
    </w:pPr>
  </w:style>
  <w:style w:type="table" w:styleId="af2">
    <w:name w:val="Table Grid"/>
    <w:basedOn w:val="a1"/>
    <w:uiPriority w:val="59"/>
    <w:rsid w:val="0099596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ижний колонтитул Знак"/>
    <w:basedOn w:val="a0"/>
    <w:link w:val="ac"/>
    <w:uiPriority w:val="99"/>
    <w:rsid w:val="00831612"/>
    <w:rPr>
      <w:sz w:val="24"/>
      <w:szCs w:val="24"/>
      <w:lang w:eastAsia="ar-SA"/>
    </w:rPr>
  </w:style>
  <w:style w:type="paragraph" w:styleId="af3">
    <w:name w:val="List Paragraph"/>
    <w:basedOn w:val="a"/>
    <w:uiPriority w:val="99"/>
    <w:qFormat/>
    <w:rsid w:val="00C7047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+ Полужирный"/>
    <w:aliases w:val="Интервал 0 pt"/>
    <w:basedOn w:val="a0"/>
    <w:rsid w:val="00C7047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basedOn w:val="a0"/>
    <w:rsid w:val="00C7047E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basedOn w:val="a0"/>
    <w:rsid w:val="00C7047E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styleId="af5">
    <w:name w:val="Normal (Web)"/>
    <w:basedOn w:val="a"/>
    <w:rsid w:val="00AC109F"/>
    <w:pPr>
      <w:suppressAutoHyphens w:val="0"/>
      <w:spacing w:before="100" w:after="200"/>
    </w:pPr>
    <w:rPr>
      <w:rFonts w:ascii="Verdana" w:eastAsia="Calibri" w:hAnsi="Verdan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160843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shop.ru/shop/books/1929239.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my-shop.ru/shop/books/225675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-shop.ru/shop/books/12374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C695-7226-404E-A376-9CE970C9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13</Pages>
  <Words>5010</Words>
  <Characters>28558</Characters>
  <Application>Microsoft Office Word</Application>
  <DocSecurity>0</DocSecurity>
  <Lines>237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33501</CharactersWithSpaces>
  <SharedDoc>false</SharedDoc>
  <HLinks>
    <vt:vector size="24" baseType="variant">
      <vt:variant>
        <vt:i4>4522054</vt:i4>
      </vt:variant>
      <vt:variant>
        <vt:i4>9</vt:i4>
      </vt:variant>
      <vt:variant>
        <vt:i4>0</vt:i4>
      </vt:variant>
      <vt:variant>
        <vt:i4>5</vt:i4>
      </vt:variant>
      <vt:variant>
        <vt:lpwstr>http://my-shop.ru/shop/books/1929239.html</vt:lpwstr>
      </vt:variant>
      <vt:variant>
        <vt:lpwstr/>
      </vt:variant>
      <vt:variant>
        <vt:i4>4522052</vt:i4>
      </vt:variant>
      <vt:variant>
        <vt:i4>6</vt:i4>
      </vt:variant>
      <vt:variant>
        <vt:i4>0</vt:i4>
      </vt:variant>
      <vt:variant>
        <vt:i4>5</vt:i4>
      </vt:variant>
      <vt:variant>
        <vt:lpwstr>http://my-shop.ru/shop/books/2256758.html</vt:lpwstr>
      </vt:variant>
      <vt:variant>
        <vt:lpwstr/>
      </vt:variant>
      <vt:variant>
        <vt:i4>4915264</vt:i4>
      </vt:variant>
      <vt:variant>
        <vt:i4>3</vt:i4>
      </vt:variant>
      <vt:variant>
        <vt:i4>0</vt:i4>
      </vt:variant>
      <vt:variant>
        <vt:i4>5</vt:i4>
      </vt:variant>
      <vt:variant>
        <vt:lpwstr>http://my-shop.ru/shop/books/1237400.html</vt:lpwstr>
      </vt:variant>
      <vt:variant>
        <vt:lpwstr/>
      </vt:variant>
      <vt:variant>
        <vt:i4>4784200</vt:i4>
      </vt:variant>
      <vt:variant>
        <vt:i4>0</vt:i4>
      </vt:variant>
      <vt:variant>
        <vt:i4>0</vt:i4>
      </vt:variant>
      <vt:variant>
        <vt:i4>5</vt:i4>
      </vt:variant>
      <vt:variant>
        <vt:lpwstr>http://my-shop.ru/shop/books/1608431.html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Лора</dc:creator>
  <cp:keywords/>
  <dc:description/>
  <cp:lastModifiedBy>ЦУДУК ООШ</cp:lastModifiedBy>
  <cp:revision>16</cp:revision>
  <cp:lastPrinted>2016-08-18T19:19:00Z</cp:lastPrinted>
  <dcterms:created xsi:type="dcterms:W3CDTF">2013-10-04T19:50:00Z</dcterms:created>
  <dcterms:modified xsi:type="dcterms:W3CDTF">2019-03-14T21:12:00Z</dcterms:modified>
</cp:coreProperties>
</file>